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06" w:type="dxa"/>
        <w:jc w:val="center"/>
        <w:tblInd w:w="65" w:type="dxa"/>
        <w:tblLook w:val="01E0" w:firstRow="1" w:lastRow="1" w:firstColumn="1" w:lastColumn="1" w:noHBand="0" w:noVBand="0"/>
      </w:tblPr>
      <w:tblGrid>
        <w:gridCol w:w="2871"/>
        <w:gridCol w:w="6035"/>
      </w:tblGrid>
      <w:tr w:rsidR="002C1EA4" w:rsidRPr="002C1EA4" w:rsidTr="003C5C00">
        <w:trPr>
          <w:trHeight w:val="1420"/>
          <w:jc w:val="center"/>
        </w:trPr>
        <w:tc>
          <w:tcPr>
            <w:tcW w:w="2871" w:type="dxa"/>
          </w:tcPr>
          <w:p w:rsidR="008702AC" w:rsidRPr="002C1EA4" w:rsidRDefault="008702AC" w:rsidP="008702AC">
            <w:pPr>
              <w:spacing w:after="0" w:line="240" w:lineRule="auto"/>
              <w:ind w:right="-113"/>
              <w:jc w:val="center"/>
              <w:rPr>
                <w:b/>
                <w:bCs/>
                <w:spacing w:val="-12"/>
                <w:sz w:val="26"/>
                <w:szCs w:val="28"/>
                <w:lang w:val="nl-NL"/>
              </w:rPr>
            </w:pPr>
            <w:bookmarkStart w:id="0" w:name="_GoBack"/>
            <w:r w:rsidRPr="002C1EA4">
              <w:rPr>
                <w:b/>
                <w:bCs/>
                <w:spacing w:val="-12"/>
                <w:sz w:val="26"/>
                <w:szCs w:val="28"/>
                <w:lang w:val="nl-NL"/>
              </w:rPr>
              <w:t xml:space="preserve">UỶ BAN NHÂN DÂN </w:t>
            </w:r>
          </w:p>
          <w:p w:rsidR="008702AC" w:rsidRPr="002C1EA4" w:rsidRDefault="008702AC" w:rsidP="008702AC">
            <w:pPr>
              <w:spacing w:after="0" w:line="240" w:lineRule="auto"/>
              <w:ind w:right="-113"/>
              <w:jc w:val="center"/>
              <w:rPr>
                <w:b/>
                <w:bCs/>
                <w:spacing w:val="-12"/>
                <w:sz w:val="26"/>
                <w:szCs w:val="28"/>
                <w:lang w:val="nl-NL"/>
              </w:rPr>
            </w:pPr>
            <w:r w:rsidRPr="002C1EA4">
              <w:rPr>
                <w:b/>
                <w:bCs/>
                <w:spacing w:val="-12"/>
                <w:sz w:val="26"/>
                <w:szCs w:val="28"/>
                <w:lang w:val="nl-NL"/>
              </w:rPr>
              <w:t>TỈNH HÀ TĨNH</w:t>
            </w:r>
          </w:p>
          <w:p w:rsidR="008702AC" w:rsidRPr="002C1EA4" w:rsidRDefault="008702AC" w:rsidP="008702AC">
            <w:pPr>
              <w:spacing w:after="0" w:line="240" w:lineRule="auto"/>
              <w:ind w:left="-113" w:right="-113"/>
              <w:jc w:val="center"/>
              <w:rPr>
                <w:b/>
                <w:bCs/>
                <w:spacing w:val="-12"/>
                <w:sz w:val="14"/>
                <w:szCs w:val="28"/>
                <w:lang w:val="nl-NL"/>
              </w:rPr>
            </w:pPr>
            <w:r w:rsidRPr="002C1EA4">
              <w:rPr>
                <w:noProof/>
              </w:rPr>
              <mc:AlternateContent>
                <mc:Choice Requires="wps">
                  <w:drawing>
                    <wp:anchor distT="0" distB="0" distL="114300" distR="114300" simplePos="0" relativeHeight="251660288" behindDoc="0" locked="0" layoutInCell="1" allowOverlap="1" wp14:anchorId="6757B412" wp14:editId="2AA41339">
                      <wp:simplePos x="0" y="0"/>
                      <wp:positionH relativeFrom="column">
                        <wp:posOffset>498475</wp:posOffset>
                      </wp:positionH>
                      <wp:positionV relativeFrom="paragraph">
                        <wp:posOffset>10160</wp:posOffset>
                      </wp:positionV>
                      <wp:extent cx="720090" cy="0"/>
                      <wp:effectExtent l="11430" t="9525" r="11430" b="952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 o:spid="_x0000_s1026" type="#_x0000_t32" style="position:absolute;margin-left:39.25pt;margin-top:.8pt;width:56.7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mIwIAAEkEAAAOAAAAZHJzL2Uyb0RvYy54bWysVE2P2jAQvVfqf7B8hxAadiEirFYJ9LLt&#10;IrH9AcZ2iNXEY9mGgKr+947Nh9j2UlXNwRlnPG/ezDxn/nTsWnKQ1inQBU2HI0qk5iCU3hX029tq&#10;MKXEeaYFa0HLgp6ko0+Ljx/mvcnlGBpohbQEQbTLe1PQxnuTJ4njjeyYG4KRGp012I553NpdIizr&#10;Eb1rk/Fo9JD0YIWxwKVz+LU6O+ki4te15P61rp30pC0ocvNxtXHdhjVZzFm+s8w0il9osH9g0TGl&#10;MekNqmKekb1Vf0B1iltwUPshhy6BulZcxhqwmnT0WzWbhhkZa8HmOHNrk/t/sPzrYW2JEgXNKNGs&#10;wxFtvGVq13jybC30pAStsY1gSRa61RuXY1Cp1zbUy496Y16Af3dEQ9kwvZOR9dvJIFQaIpJ3IWHj&#10;DObc9l9A4Bm29xBbd6xtFyCxKeQYJ3S6TUgePeH48RFnPsM58qsrYfk1zljnP0voSDAK6i5l3Pin&#10;MQs7vDgfWLH8GhCSalipto1qaDXpCzqbjCcxwEGrRHCGY87utmVryYEFPcUnloie+2MW9lpEsEYy&#10;sbzYnqn2bGPyVgc8rAvpXKyzYH7MRrPldDnNBtn4YTnIRlU1eF6V2eBhlT5Oqk9VWVbpz0AtzfJG&#10;CSF1YHcVb5r9nTgu1+gsu5t8b21I3qPHfiHZ6zuSjoMNszyrYgvitLbXgaNe4+HL3QoX4n6P9v0f&#10;YPELAAD//wMAUEsDBBQABgAIAAAAIQBIf3et2QAAAAYBAAAPAAAAZHJzL2Rvd25yZXYueG1sTI7N&#10;bsIwEITvSH0Ha5F6QcUJEpSEOAhV6qHHAlKvJt4mgXgdxQ5JefouvZTj/Gjmy7ajbcQVO187UhDP&#10;IxBIhTM1lQqOh/eXNQgfNBndOEIFP+hhmz9NMp0aN9AnXvehFDxCPtUKqhDaVEpfVGi1n7sWibNv&#10;11kdWHalNJ0eeNw2chFFK2l1TfxQ6RbfKiwu+94qQN8v42iX2PL4cRtmX4vbeWgPSj1Px90GRMAx&#10;/Jfhjs/okDPTyfVkvGgUvK6X3GR/BeIeJ3EC4vSnZZ7JR/z8FwAA//8DAFBLAQItABQABgAIAAAA&#10;IQC2gziS/gAAAOEBAAATAAAAAAAAAAAAAAAAAAAAAABbQ29udGVudF9UeXBlc10ueG1sUEsBAi0A&#10;FAAGAAgAAAAhADj9If/WAAAAlAEAAAsAAAAAAAAAAAAAAAAALwEAAF9yZWxzLy5yZWxzUEsBAi0A&#10;FAAGAAgAAAAhAFS1VOYjAgAASQQAAA4AAAAAAAAAAAAAAAAALgIAAGRycy9lMm9Eb2MueG1sUEsB&#10;Ai0AFAAGAAgAAAAhAEh/d63ZAAAABgEAAA8AAAAAAAAAAAAAAAAAfQQAAGRycy9kb3ducmV2Lnht&#10;bFBLBQYAAAAABAAEAPMAAACDBQAAAAA=&#10;"/>
                  </w:pict>
                </mc:Fallback>
              </mc:AlternateContent>
            </w:r>
          </w:p>
          <w:p w:rsidR="00DD47C7" w:rsidRPr="002C1EA4" w:rsidRDefault="00DD47C7" w:rsidP="008702AC">
            <w:pPr>
              <w:spacing w:after="0" w:line="240" w:lineRule="auto"/>
              <w:ind w:left="-113" w:right="-113"/>
              <w:jc w:val="center"/>
              <w:rPr>
                <w:bCs/>
                <w:spacing w:val="-12"/>
                <w:sz w:val="26"/>
                <w:szCs w:val="26"/>
                <w:lang w:val="nl-NL"/>
              </w:rPr>
            </w:pPr>
          </w:p>
          <w:p w:rsidR="008702AC" w:rsidRPr="002C1EA4" w:rsidRDefault="008702AC" w:rsidP="008702AC">
            <w:pPr>
              <w:spacing w:after="0" w:line="240" w:lineRule="auto"/>
              <w:ind w:left="-113" w:right="-113"/>
              <w:jc w:val="center"/>
              <w:rPr>
                <w:bCs/>
                <w:spacing w:val="-12"/>
                <w:sz w:val="26"/>
                <w:szCs w:val="26"/>
                <w:lang w:val="nl-NL"/>
              </w:rPr>
            </w:pPr>
            <w:r w:rsidRPr="002C1EA4">
              <w:rPr>
                <w:bCs/>
                <w:spacing w:val="-12"/>
                <w:sz w:val="26"/>
                <w:szCs w:val="26"/>
                <w:lang w:val="nl-NL"/>
              </w:rPr>
              <w:t>Số:         /QĐ-UBND</w:t>
            </w:r>
          </w:p>
          <w:p w:rsidR="008702AC" w:rsidRPr="002C1EA4" w:rsidRDefault="008D1BCB" w:rsidP="008702AC">
            <w:pPr>
              <w:spacing w:after="0" w:line="240" w:lineRule="auto"/>
              <w:ind w:left="-113" w:right="-113"/>
              <w:rPr>
                <w:bCs/>
                <w:spacing w:val="-12"/>
                <w:sz w:val="26"/>
                <w:szCs w:val="28"/>
                <w:lang w:val="nl-NL"/>
              </w:rPr>
            </w:pPr>
            <w:r w:rsidRPr="002C1EA4">
              <w:rPr>
                <w:noProof/>
              </w:rPr>
              <mc:AlternateContent>
                <mc:Choice Requires="wps">
                  <w:drawing>
                    <wp:anchor distT="0" distB="0" distL="114300" distR="114300" simplePos="0" relativeHeight="251661312" behindDoc="0" locked="0" layoutInCell="1" allowOverlap="1" wp14:anchorId="3D9E747F" wp14:editId="02E801B5">
                      <wp:simplePos x="0" y="0"/>
                      <wp:positionH relativeFrom="column">
                        <wp:posOffset>-431800</wp:posOffset>
                      </wp:positionH>
                      <wp:positionV relativeFrom="paragraph">
                        <wp:posOffset>119611</wp:posOffset>
                      </wp:positionV>
                      <wp:extent cx="1116330" cy="307340"/>
                      <wp:effectExtent l="0" t="0" r="26670" b="1651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6330" cy="307340"/>
                              </a:xfrm>
                              <a:prstGeom prst="rect">
                                <a:avLst/>
                              </a:prstGeom>
                              <a:solidFill>
                                <a:srgbClr val="FFFFFF"/>
                              </a:solidFill>
                              <a:ln w="9525">
                                <a:solidFill>
                                  <a:srgbClr val="000000"/>
                                </a:solidFill>
                                <a:miter lim="800000"/>
                                <a:headEnd/>
                                <a:tailEnd/>
                              </a:ln>
                            </wps:spPr>
                            <wps:txbx>
                              <w:txbxContent>
                                <w:p w:rsidR="008702AC" w:rsidRPr="008702AC" w:rsidRDefault="008702AC" w:rsidP="008702AC">
                                  <w:pPr>
                                    <w:jc w:val="center"/>
                                    <w:rPr>
                                      <w:b/>
                                    </w:rPr>
                                  </w:pPr>
                                  <w:r w:rsidRPr="008702AC">
                                    <w:rPr>
                                      <w:b/>
                                    </w:rPr>
                                    <w:t>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4pt;margin-top:9.4pt;width:87.9pt;height:2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5gZJgIAAEcEAAAOAAAAZHJzL2Uyb0RvYy54bWysU9uO0zAQfUfiHyy/01za7iVqulp1KUJa&#10;YMXCBziOk1j4xthtunw9Y6dbusATIg+WJzM+PnPOeHVz0IrsBXhpTU2LWU6JMNy20vQ1/fpl++aK&#10;Eh+YaZmyRtT0SXh6s379ajW6SpR2sKoVQBDE+Gp0NR1CcFWWeT4IzfzMOmEw2VnQLGAIfdYCGxFd&#10;q6zM84tstNA6sFx4j3/vpiRdJ/yuEzx86jovAlE1RW4hrZDWJq7ZesWqHpgbJD/SYP/AQjNp8NIT&#10;1B0LjOxA/gGlJQfrbRdm3OrMdp3kIvWA3RT5b908DsyJ1AuK491JJv//YPnH/QMQ2da0pMQwjRZ9&#10;RtGY6ZUgZZRndL7Cqkf3ALFB7+4t/+aJsZsBq8QtgB0HwVokVcT67MWBGHg8Sprxg20Rne2CTUod&#10;OtAREDUgh2TI08kQcQiE48+iKC7mc/SNY26eX84XybGMVc+nHfjwTlhN4qamgNwTOtvf+xDZsOq5&#10;JLG3SrZbqVQKoG82Csie4XBs05cawCbPy5QhY02vl+UyIb/I+XOIPH1/g9Ay4JQrqWt6dSpiVZTt&#10;rWnTDAYm1bRHysocdYzSTRaEQ3M4utHY9gkVBTtNM74+3AwWflAy4iTX1H/fMRCUqPcGXbkuFigb&#10;CSlYLC9LDOA805xnmOEIVdNAybTdhOm57BzIfsCbiiSDsbfoZCeTyNHlidWRN05r0v74suJzOI9T&#10;1a/3v/4JAAD//wMAUEsDBBQABgAIAAAAIQAnhOOi3QAAAAkBAAAPAAAAZHJzL2Rvd25yZXYueG1s&#10;TI/BTsMwEETvSPyDtUjcWpsgpSHEqRCoSBzb9MLNiZckEK+j2GkDX8/2BLcdzWh2XrFd3CBOOIXe&#10;k4a7tQKB1HjbU6vhWO1WGYgQDVkzeEIN3xhgW15fFSa3/kx7PB1iK7iEQm40dDGOuZSh6dCZsPYj&#10;EnsffnImspxaaSdz5nI3yESpVDrTE3/ozIjPHTZfh9lpqPvkaH721atyD7v7+LZUn/P7i9a3N8vT&#10;I4iIS/wLw2U+T4eSN9V+JhvEoGGVZswS2cgY4RJQGz5qDekmAVkW8j9B+QsAAP//AwBQSwECLQAU&#10;AAYACAAAACEAtoM4kv4AAADhAQAAEwAAAAAAAAAAAAAAAAAAAAAAW0NvbnRlbnRfVHlwZXNdLnht&#10;bFBLAQItABQABgAIAAAAIQA4/SH/1gAAAJQBAAALAAAAAAAAAAAAAAAAAC8BAABfcmVscy8ucmVs&#10;c1BLAQItABQABgAIAAAAIQCl45gZJgIAAEcEAAAOAAAAAAAAAAAAAAAAAC4CAABkcnMvZTJvRG9j&#10;LnhtbFBLAQItABQABgAIAAAAIQAnhOOi3QAAAAkBAAAPAAAAAAAAAAAAAAAAAIAEAABkcnMvZG93&#10;bnJldi54bWxQSwUGAAAAAAQABADzAAAAigUAAAAA&#10;">
                      <v:textbox>
                        <w:txbxContent>
                          <w:p w:rsidR="008702AC" w:rsidRPr="008702AC" w:rsidRDefault="008702AC" w:rsidP="008702AC">
                            <w:pPr>
                              <w:jc w:val="center"/>
                              <w:rPr>
                                <w:b/>
                              </w:rPr>
                            </w:pPr>
                            <w:r w:rsidRPr="008702AC">
                              <w:rPr>
                                <w:b/>
                              </w:rPr>
                              <w:t>DỰ THẢO</w:t>
                            </w:r>
                          </w:p>
                        </w:txbxContent>
                      </v:textbox>
                    </v:rect>
                  </w:pict>
                </mc:Fallback>
              </mc:AlternateContent>
            </w:r>
          </w:p>
        </w:tc>
        <w:tc>
          <w:tcPr>
            <w:tcW w:w="6035" w:type="dxa"/>
          </w:tcPr>
          <w:p w:rsidR="008702AC" w:rsidRPr="002C1EA4" w:rsidRDefault="008702AC" w:rsidP="008702AC">
            <w:pPr>
              <w:spacing w:after="0" w:line="240" w:lineRule="auto"/>
              <w:jc w:val="center"/>
              <w:rPr>
                <w:b/>
                <w:bCs/>
                <w:sz w:val="26"/>
                <w:lang w:val="nl-NL"/>
              </w:rPr>
            </w:pPr>
            <w:r w:rsidRPr="002C1EA4">
              <w:rPr>
                <w:b/>
                <w:bCs/>
                <w:sz w:val="26"/>
                <w:lang w:val="nl-NL"/>
              </w:rPr>
              <w:t>CỘNG HÒA XÃ HỘI CHỦ NGHĨA VIỆT NAM</w:t>
            </w:r>
          </w:p>
          <w:p w:rsidR="008702AC" w:rsidRPr="002C1EA4" w:rsidRDefault="008702AC" w:rsidP="008702AC">
            <w:pPr>
              <w:spacing w:after="0" w:line="240" w:lineRule="auto"/>
              <w:ind w:left="-221" w:firstLine="221"/>
              <w:jc w:val="center"/>
              <w:rPr>
                <w:b/>
                <w:bCs/>
                <w:szCs w:val="28"/>
              </w:rPr>
            </w:pPr>
            <w:r w:rsidRPr="002C1EA4">
              <w:rPr>
                <w:noProof/>
                <w:szCs w:val="28"/>
              </w:rPr>
              <mc:AlternateContent>
                <mc:Choice Requires="wps">
                  <w:drawing>
                    <wp:anchor distT="0" distB="0" distL="114300" distR="114300" simplePos="0" relativeHeight="251659264" behindDoc="0" locked="0" layoutInCell="1" allowOverlap="1" wp14:anchorId="53A43F50" wp14:editId="5F1DCD28">
                      <wp:simplePos x="0" y="0"/>
                      <wp:positionH relativeFrom="column">
                        <wp:posOffset>737870</wp:posOffset>
                      </wp:positionH>
                      <wp:positionV relativeFrom="paragraph">
                        <wp:posOffset>225425</wp:posOffset>
                      </wp:positionV>
                      <wp:extent cx="2232025" cy="0"/>
                      <wp:effectExtent l="6985" t="12700" r="8890" b="63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20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1pt,17.75pt" to="233.85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FCRGwIAADYEAAAOAAAAZHJzL2Uyb0RvYy54bWysU9uO2yAQfa/Uf0C8J74k2SZWnFVlJ33Z&#10;diNl+wEEsI2KAQGJE1X99w7kot3tS1XVD3iGGQ5nZg7Lx1Mv0ZFbJ7QqcTZOMeKKaiZUW+LvL5vR&#10;HCPniWJEasVLfOYOP64+flgOpuC57rRk3CIAUa4YTIk7702RJI52vCdurA1XEGy07YkH17YJs2QA&#10;9F4meZo+JIO2zFhNuXOwW1+CeBXxm4ZT/9w0jnskSwzcfFxtXPdhTVZLUrSWmE7QKw3yDyx6IhRc&#10;eoeqiSfoYMUfUL2gVjvd+DHVfaKbRlAea4BqsvRdNbuOGB5rgeY4c2+T+3+w9Ntxa5FgJZ5gpEgP&#10;I9p5S0TbeVRppaCB2qJJ6NNgXAHpldraUCk9qZ150vSHQ0pXHVEtj3xfzgZAsnAieXMkOM7Abfvh&#10;q2aQQw5ex6adGtsHSGgHOsXZnO+z4SePKGzm+SRP8xlG9BZLSHE7aKzzX7juUTBKLIUKbSMFOT45&#10;H4iQ4pYStpXeCCnj6KVCQ4kXM0AOEaelYCEYHdvuK2nRkQTxxC9W9S7N6oNiEazjhK2vtidCXmy4&#10;XKqAB6UAnat1UcfPRbpYz9fz6WiaP6xH07SuR5831XT0sMk+zepJXVV19itQy6ZFJxjjKrC7KTWb&#10;/p0Srm/morG7Vu9tSN6ix34B2ds/ko6zDOO7CGGv2XlrbzMGccbk60MK6n/tg/36ua9+AwAA//8D&#10;AFBLAwQUAAYACAAAACEApd+8yd0AAAAJAQAADwAAAGRycy9kb3ducmV2LnhtbEyPsU7DQAyGdyTe&#10;4WQklqq9NKUpCrlUCMjG0kLF6iYmicj50ty1DTw9Rgww/van35+z9Wg7daLBt44NzGcRKOLSVS3X&#10;Bl5fiuktKB+QK+wck4FP8rDOLy8yTCt35g2dtqFWUsI+RQNNCH2qtS8bsuhnrieW3bsbLAaJQ62r&#10;Ac9SbjsdR1GiLbYsFxrs6aGh8mN7tAZ8saND8TUpJ9HbonYUHx6fn9CY66vx/g5UoDH8wfCjL+qQ&#10;i9PeHbnyqpM8T2JBDSyWS1AC3CSrFaj970Dnmf7/Qf4NAAD//wMAUEsBAi0AFAAGAAgAAAAhALaD&#10;OJL+AAAA4QEAABMAAAAAAAAAAAAAAAAAAAAAAFtDb250ZW50X1R5cGVzXS54bWxQSwECLQAUAAYA&#10;CAAAACEAOP0h/9YAAACUAQAACwAAAAAAAAAAAAAAAAAvAQAAX3JlbHMvLnJlbHNQSwECLQAUAAYA&#10;CAAAACEALKBQkRsCAAA2BAAADgAAAAAAAAAAAAAAAAAuAgAAZHJzL2Uyb0RvYy54bWxQSwECLQAU&#10;AAYACAAAACEApd+8yd0AAAAJAQAADwAAAAAAAAAAAAAAAAB1BAAAZHJzL2Rvd25yZXYueG1sUEsF&#10;BgAAAAAEAAQA8wAAAH8FAAAAAA==&#10;"/>
                  </w:pict>
                </mc:Fallback>
              </mc:AlternateContent>
            </w:r>
            <w:r w:rsidRPr="002C1EA4">
              <w:rPr>
                <w:b/>
                <w:bCs/>
                <w:szCs w:val="28"/>
              </w:rPr>
              <w:t>Độc lập - Tự do - Hạnh phúc</w:t>
            </w:r>
          </w:p>
          <w:p w:rsidR="008702AC" w:rsidRPr="002C1EA4" w:rsidRDefault="008702AC" w:rsidP="008702AC">
            <w:pPr>
              <w:spacing w:after="0" w:line="240" w:lineRule="auto"/>
              <w:ind w:left="-221" w:firstLine="221"/>
              <w:jc w:val="center"/>
              <w:rPr>
                <w:bCs/>
                <w:i/>
                <w:sz w:val="14"/>
                <w:szCs w:val="28"/>
              </w:rPr>
            </w:pPr>
          </w:p>
          <w:p w:rsidR="00DD47C7" w:rsidRPr="002C1EA4" w:rsidRDefault="00DD47C7" w:rsidP="008702AC">
            <w:pPr>
              <w:spacing w:after="0" w:line="240" w:lineRule="auto"/>
              <w:ind w:left="-221" w:firstLine="221"/>
              <w:jc w:val="center"/>
              <w:rPr>
                <w:bCs/>
                <w:i/>
                <w:szCs w:val="28"/>
              </w:rPr>
            </w:pPr>
          </w:p>
          <w:p w:rsidR="008702AC" w:rsidRPr="002C1EA4" w:rsidRDefault="008702AC" w:rsidP="00C72664">
            <w:pPr>
              <w:spacing w:after="0" w:line="240" w:lineRule="auto"/>
              <w:ind w:left="-221" w:firstLine="221"/>
              <w:jc w:val="center"/>
              <w:rPr>
                <w:bCs/>
                <w:i/>
                <w:szCs w:val="28"/>
              </w:rPr>
            </w:pPr>
            <w:r w:rsidRPr="002C1EA4">
              <w:rPr>
                <w:bCs/>
                <w:i/>
                <w:sz w:val="26"/>
                <w:szCs w:val="28"/>
              </w:rPr>
              <w:t xml:space="preserve">Hà Tĩnh, ngày       tháng </w:t>
            </w:r>
            <w:r w:rsidR="00C72664" w:rsidRPr="002C1EA4">
              <w:rPr>
                <w:bCs/>
                <w:i/>
                <w:sz w:val="26"/>
                <w:szCs w:val="28"/>
              </w:rPr>
              <w:t>7</w:t>
            </w:r>
            <w:r w:rsidRPr="002C1EA4">
              <w:rPr>
                <w:bCs/>
                <w:i/>
                <w:sz w:val="26"/>
                <w:szCs w:val="28"/>
              </w:rPr>
              <w:t xml:space="preserve"> năm 2022</w:t>
            </w:r>
          </w:p>
        </w:tc>
      </w:tr>
    </w:tbl>
    <w:p w:rsidR="008702AC" w:rsidRPr="002C1EA4" w:rsidRDefault="008702AC" w:rsidP="008702AC">
      <w:pPr>
        <w:pStyle w:val="quyetdinh"/>
        <w:spacing w:before="0" w:after="0" w:line="240" w:lineRule="auto"/>
        <w:ind w:firstLine="720"/>
        <w:rPr>
          <w:rFonts w:ascii="Times New Roman" w:hAnsi="Times New Roman" w:cs="Times New Roman"/>
          <w:b w:val="0"/>
          <w:sz w:val="4"/>
        </w:rPr>
      </w:pPr>
    </w:p>
    <w:p w:rsidR="008702AC" w:rsidRPr="002C1EA4" w:rsidRDefault="008702AC" w:rsidP="008702AC">
      <w:pPr>
        <w:pStyle w:val="quyetdinh"/>
        <w:spacing w:before="0" w:after="0" w:line="240" w:lineRule="auto"/>
        <w:ind w:firstLine="720"/>
        <w:rPr>
          <w:rFonts w:ascii="Times New Roman" w:hAnsi="Times New Roman" w:cs="Times New Roman"/>
          <w:sz w:val="2"/>
        </w:rPr>
      </w:pPr>
    </w:p>
    <w:p w:rsidR="008702AC" w:rsidRPr="002C1EA4" w:rsidRDefault="008702AC" w:rsidP="008702AC">
      <w:pPr>
        <w:pStyle w:val="quyetdinh"/>
        <w:spacing w:before="0" w:after="0" w:line="240" w:lineRule="auto"/>
        <w:ind w:firstLine="720"/>
        <w:outlineLvl w:val="0"/>
        <w:rPr>
          <w:rFonts w:ascii="Times New Roman" w:hAnsi="Times New Roman" w:cs="Times New Roman"/>
        </w:rPr>
      </w:pPr>
      <w:r w:rsidRPr="002C1EA4">
        <w:rPr>
          <w:rFonts w:ascii="Times New Roman" w:hAnsi="Times New Roman" w:cs="Times New Roman"/>
        </w:rPr>
        <w:t>QUYẾT ĐỊNH</w:t>
      </w:r>
    </w:p>
    <w:p w:rsidR="00EA0560" w:rsidRPr="002C1EA4" w:rsidRDefault="008702AC" w:rsidP="001E428A">
      <w:pPr>
        <w:pStyle w:val="quyetdinh"/>
        <w:spacing w:before="0" w:after="0" w:line="240" w:lineRule="auto"/>
        <w:rPr>
          <w:rFonts w:ascii="Times New Roman" w:hAnsi="Times New Roman" w:cs="Times New Roman"/>
          <w:lang w:val="nl-NL"/>
        </w:rPr>
      </w:pPr>
      <w:r w:rsidRPr="002C1EA4">
        <w:rPr>
          <w:rFonts w:ascii="Times New Roman" w:hAnsi="Times New Roman" w:cs="Times New Roman"/>
        </w:rPr>
        <w:t xml:space="preserve">Về việc ban hành </w:t>
      </w:r>
      <w:r w:rsidRPr="002C1EA4">
        <w:rPr>
          <w:rFonts w:ascii="Times New Roman" w:hAnsi="Times New Roman" w:cs="Times New Roman"/>
          <w:lang w:val="nl-NL"/>
        </w:rPr>
        <w:t xml:space="preserve">Bộ tiêu chí </w:t>
      </w:r>
      <w:r w:rsidR="00133E71" w:rsidRPr="002C1EA4">
        <w:rPr>
          <w:rFonts w:ascii="Times New Roman" w:hAnsi="Times New Roman" w:cs="Times New Roman"/>
          <w:lang w:val="nl-NL"/>
        </w:rPr>
        <w:t>huyện</w:t>
      </w:r>
      <w:r w:rsidRPr="002C1EA4">
        <w:rPr>
          <w:rFonts w:ascii="Times New Roman" w:hAnsi="Times New Roman" w:cs="Times New Roman"/>
          <w:lang w:val="nl-NL"/>
        </w:rPr>
        <w:t xml:space="preserve"> nông thôn mới</w:t>
      </w:r>
      <w:r w:rsidR="00133E71" w:rsidRPr="002C1EA4">
        <w:rPr>
          <w:rFonts w:ascii="Times New Roman" w:hAnsi="Times New Roman" w:cs="Times New Roman"/>
          <w:lang w:val="nl-NL"/>
        </w:rPr>
        <w:t>;</w:t>
      </w:r>
    </w:p>
    <w:p w:rsidR="00EA0560" w:rsidRPr="002C1EA4" w:rsidRDefault="00133E71" w:rsidP="001E428A">
      <w:pPr>
        <w:pStyle w:val="quyetdinh"/>
        <w:spacing w:before="0" w:after="0" w:line="240" w:lineRule="auto"/>
        <w:rPr>
          <w:rFonts w:ascii="Times New Roman" w:hAnsi="Times New Roman" w:cs="Times New Roman"/>
          <w:lang w:val="nl-NL"/>
        </w:rPr>
      </w:pPr>
      <w:r w:rsidRPr="002C1EA4">
        <w:rPr>
          <w:rFonts w:ascii="Times New Roman" w:hAnsi="Times New Roman" w:cs="Times New Roman"/>
          <w:lang w:val="nl-NL"/>
        </w:rPr>
        <w:t>quy định thị xã, thành phố hoàn thành nhiệm vụ xây dựng nông thôn mới</w:t>
      </w:r>
    </w:p>
    <w:p w:rsidR="00EA0560" w:rsidRPr="002C1EA4" w:rsidRDefault="008702AC" w:rsidP="001E428A">
      <w:pPr>
        <w:pStyle w:val="quyetdinh"/>
        <w:spacing w:before="0" w:after="0" w:line="240" w:lineRule="auto"/>
        <w:rPr>
          <w:rFonts w:ascii="Times New Roman" w:hAnsi="Times New Roman" w:cs="Times New Roman"/>
          <w:lang w:val="nl-NL"/>
        </w:rPr>
      </w:pPr>
      <w:r w:rsidRPr="002C1EA4">
        <w:rPr>
          <w:rFonts w:ascii="Times New Roman" w:hAnsi="Times New Roman" w:cs="Times New Roman"/>
          <w:lang w:val="nl-NL"/>
        </w:rPr>
        <w:t xml:space="preserve">và Bộ tiêu chí </w:t>
      </w:r>
      <w:r w:rsidR="00133E71" w:rsidRPr="002C1EA4">
        <w:rPr>
          <w:rFonts w:ascii="Times New Roman" w:hAnsi="Times New Roman" w:cs="Times New Roman"/>
          <w:lang w:val="nl-NL"/>
        </w:rPr>
        <w:t>huyện</w:t>
      </w:r>
      <w:r w:rsidRPr="002C1EA4">
        <w:rPr>
          <w:rFonts w:ascii="Times New Roman" w:hAnsi="Times New Roman" w:cs="Times New Roman"/>
          <w:lang w:val="nl-NL"/>
        </w:rPr>
        <w:t xml:space="preserve"> nông thôn mới nâng cao thực hiện</w:t>
      </w:r>
      <w:r w:rsidR="00EA0560" w:rsidRPr="002C1EA4">
        <w:rPr>
          <w:rFonts w:ascii="Times New Roman" w:hAnsi="Times New Roman" w:cs="Times New Roman"/>
          <w:lang w:val="nl-NL"/>
        </w:rPr>
        <w:t xml:space="preserve"> </w:t>
      </w:r>
      <w:r w:rsidRPr="002C1EA4">
        <w:rPr>
          <w:rFonts w:ascii="Times New Roman" w:hAnsi="Times New Roman" w:cs="Times New Roman"/>
          <w:lang w:val="nl-NL"/>
        </w:rPr>
        <w:t>trên địa bàn</w:t>
      </w:r>
    </w:p>
    <w:p w:rsidR="008702AC" w:rsidRPr="002C1EA4" w:rsidRDefault="008702AC" w:rsidP="001E428A">
      <w:pPr>
        <w:pStyle w:val="quyetdinh"/>
        <w:spacing w:before="0" w:after="0" w:line="240" w:lineRule="auto"/>
        <w:rPr>
          <w:rFonts w:ascii="Times New Roman" w:hAnsi="Times New Roman" w:cs="Times New Roman"/>
          <w:lang w:val="nl-NL"/>
        </w:rPr>
      </w:pPr>
      <w:r w:rsidRPr="002C1EA4">
        <w:rPr>
          <w:rFonts w:ascii="Times New Roman" w:hAnsi="Times New Roman" w:cs="Times New Roman"/>
          <w:lang w:val="nl-NL"/>
        </w:rPr>
        <w:t>tỉnh Hà Tĩnh giai đoạn 2021-2025</w:t>
      </w:r>
    </w:p>
    <w:p w:rsidR="008702AC" w:rsidRPr="002C1EA4" w:rsidRDefault="008702AC" w:rsidP="008702AC">
      <w:pPr>
        <w:pStyle w:val="quyetdinh"/>
        <w:spacing w:before="0" w:after="0" w:line="240" w:lineRule="auto"/>
        <w:ind w:firstLine="720"/>
        <w:outlineLvl w:val="0"/>
        <w:rPr>
          <w:rFonts w:ascii="Times New Roman" w:hAnsi="Times New Roman" w:cs="Times New Roman"/>
        </w:rPr>
      </w:pPr>
      <w:r w:rsidRPr="002C1EA4">
        <w:rPr>
          <w:noProof/>
        </w:rPr>
        <mc:AlternateContent>
          <mc:Choice Requires="wps">
            <w:drawing>
              <wp:anchor distT="0" distB="0" distL="114300" distR="114300" simplePos="0" relativeHeight="251662336" behindDoc="0" locked="0" layoutInCell="1" allowOverlap="1" wp14:anchorId="60332D70" wp14:editId="26630053">
                <wp:simplePos x="0" y="0"/>
                <wp:positionH relativeFrom="column">
                  <wp:posOffset>2352040</wp:posOffset>
                </wp:positionH>
                <wp:positionV relativeFrom="paragraph">
                  <wp:posOffset>21821</wp:posOffset>
                </wp:positionV>
                <wp:extent cx="1593850" cy="0"/>
                <wp:effectExtent l="0" t="0" r="2540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3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 o:spid="_x0000_s1026" type="#_x0000_t32" style="position:absolute;margin-left:185.2pt;margin-top:1.7pt;width:125.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bDxJgIAAEoEAAAOAAAAZHJzL2Uyb0RvYy54bWysVMGO2jAQvVfqP1i5QwgbthARVqsEetl2&#10;kdh+gLEdYjXxWLYhoKr/3rEJaWkvVdUcHDueeX5v5jnLp3PbkJMwVoLKo2Q8iYhQDLhUhzz68rYZ&#10;zSNiHVWcNqBEHl2EjZ5W798tO52JKdTQcGEIgiibdTqPaud0FseW1aKldgxaKNyswLTU4dIcYm5o&#10;h+htE08nk8e4A8O1ASasxa/ldTNaBfyqEsy9VpUVjjR5hNxcGE0Y936MV0uaHQzVtWQ9DfoPLFoq&#10;FR46QJXUUXI08g+oVjIDFio3ZtDGUFWSiaAB1SST39TsaqpF0ILFsXook/1/sOzzaWuI5Ni7iCja&#10;Yot2zlB5qB15NgY6UoBSWEYwJPHV6rTNMKlQW+P1srPa6RdgXy1RUNRUHURg/XbRCBUy4rsUv7Aa&#10;z9x3n4BjDD06CKU7V6b1kFgUcg4dugwdEmdHGH5MZouH+QwbyW57Mc1uidpY91FAS/wkj2yvYxCQ&#10;hGPo6cU6FIKJtwR/qoKNbJpgh0aRLo8Ws+ksJFhoJPebPsyaw75oDDlRb6jw+Kog2F2YgaPiAawW&#10;lK/7uaOyuc4xvlEeD4UhnX52dcy3xWSxnq/n6SidPq5H6aQsR8+bIh09bpIPs/KhLIoy+e6pJWlW&#10;S86F8uxu7k3Sv3NHf4+uvhv8O5QhvkcPEpHs7R1Ih876Zl5tsQd+2RpfDd9kNGwI7i+XvxG/rkPU&#10;z1/A6gcAAAD//wMAUEsDBBQABgAIAAAAIQAm+TL52gAAAAcBAAAPAAAAZHJzL2Rvd25yZXYueG1s&#10;TI7BTsMwEETvSPyDtZW4IGonhQIhTlUh9cCRthJXN16S0HgdxU4T+vUsXMppZzSj2ZevJteKE/ah&#10;8aQhmSsQSKW3DVUa9rvN3ROIEA1Z03pCDd8YYFVcX+Ums36kdzxtYyV4hEJmNNQxdpmUoazRmTD3&#10;HRJnn753JrLtK2l7M/K4a2Wq1FI60xB/qE2HrzWWx+3gNGAYHhK1fnbV/u083n6k56+x22l9M5vW&#10;LyAiTvFShl98RoeCmQ5+IBtEq2HxqO65yoIP58s0YXH487LI5X/+4gcAAP//AwBQSwECLQAUAAYA&#10;CAAAACEAtoM4kv4AAADhAQAAEwAAAAAAAAAAAAAAAAAAAAAAW0NvbnRlbnRfVHlwZXNdLnhtbFBL&#10;AQItABQABgAIAAAAIQA4/SH/1gAAAJQBAAALAAAAAAAAAAAAAAAAAC8BAABfcmVscy8ucmVsc1BL&#10;AQItABQABgAIAAAAIQBR4bDxJgIAAEoEAAAOAAAAAAAAAAAAAAAAAC4CAABkcnMvZTJvRG9jLnht&#10;bFBLAQItABQABgAIAAAAIQAm+TL52gAAAAcBAAAPAAAAAAAAAAAAAAAAAIAEAABkcnMvZG93bnJl&#10;di54bWxQSwUGAAAAAAQABADzAAAAhwUAAAAA&#10;"/>
            </w:pict>
          </mc:Fallback>
        </mc:AlternateContent>
      </w:r>
    </w:p>
    <w:p w:rsidR="008D1BCB" w:rsidRPr="002C1EA4" w:rsidRDefault="008D1BCB" w:rsidP="008702AC">
      <w:pPr>
        <w:pStyle w:val="quyetdinh"/>
        <w:spacing w:before="0" w:after="0" w:line="240" w:lineRule="auto"/>
        <w:ind w:firstLine="720"/>
        <w:outlineLvl w:val="0"/>
        <w:rPr>
          <w:rFonts w:ascii="Times New Roman" w:hAnsi="Times New Roman" w:cs="Times New Roman"/>
        </w:rPr>
      </w:pPr>
    </w:p>
    <w:p w:rsidR="008702AC" w:rsidRPr="002C1EA4" w:rsidRDefault="00822272" w:rsidP="008702AC">
      <w:pPr>
        <w:pStyle w:val="quyetdinh"/>
        <w:spacing w:before="0" w:after="0" w:line="240" w:lineRule="auto"/>
        <w:ind w:firstLine="720"/>
        <w:outlineLvl w:val="0"/>
        <w:rPr>
          <w:rFonts w:ascii="Times New Roman" w:hAnsi="Times New Roman" w:cs="Times New Roman"/>
        </w:rPr>
      </w:pPr>
      <w:r w:rsidRPr="002C1EA4">
        <w:rPr>
          <w:rFonts w:ascii="Times New Roman" w:hAnsi="Times New Roman" w:cs="Times New Roman"/>
        </w:rPr>
        <w:t xml:space="preserve">CHỦ TỊCH </w:t>
      </w:r>
      <w:r w:rsidR="008702AC" w:rsidRPr="002C1EA4">
        <w:rPr>
          <w:rFonts w:ascii="Times New Roman" w:hAnsi="Times New Roman" w:cs="Times New Roman"/>
        </w:rPr>
        <w:t>UỶ BAN NHÂN DÂN TỈNH HÀ TĨNH</w:t>
      </w:r>
    </w:p>
    <w:p w:rsidR="008D1BCB" w:rsidRPr="002C1EA4" w:rsidRDefault="008D1BCB" w:rsidP="008702AC">
      <w:pPr>
        <w:pStyle w:val="quyetdinh"/>
        <w:spacing w:before="0" w:after="0" w:line="240" w:lineRule="auto"/>
        <w:ind w:firstLine="720"/>
        <w:outlineLvl w:val="0"/>
        <w:rPr>
          <w:rFonts w:ascii="Times New Roman" w:hAnsi="Times New Roman" w:cs="Times New Roman"/>
        </w:rPr>
      </w:pPr>
    </w:p>
    <w:p w:rsidR="008702AC" w:rsidRPr="002C1EA4" w:rsidRDefault="008702AC" w:rsidP="008702AC">
      <w:pPr>
        <w:pStyle w:val="quyetdinh"/>
        <w:spacing w:before="0" w:after="0" w:line="240" w:lineRule="auto"/>
        <w:ind w:firstLine="720"/>
        <w:jc w:val="left"/>
        <w:outlineLvl w:val="0"/>
        <w:rPr>
          <w:rFonts w:ascii="Times New Roman" w:hAnsi="Times New Roman" w:cs="Times New Roman"/>
          <w:b w:val="0"/>
          <w:sz w:val="10"/>
        </w:rPr>
      </w:pPr>
    </w:p>
    <w:p w:rsidR="008702AC" w:rsidRPr="002C1EA4" w:rsidRDefault="008702AC" w:rsidP="008E6EB7">
      <w:pPr>
        <w:pStyle w:val="quyetdinh"/>
        <w:spacing w:before="120" w:after="0" w:line="276" w:lineRule="auto"/>
        <w:ind w:firstLine="720"/>
        <w:jc w:val="both"/>
        <w:outlineLvl w:val="0"/>
        <w:rPr>
          <w:rFonts w:ascii="Times New Roman" w:hAnsi="Times New Roman" w:cs="Times New Roman"/>
          <w:b w:val="0"/>
          <w:i/>
          <w:iCs/>
        </w:rPr>
      </w:pPr>
      <w:r w:rsidRPr="002C1EA4">
        <w:rPr>
          <w:rFonts w:ascii="Times New Roman" w:hAnsi="Times New Roman" w:cs="Times New Roman"/>
          <w:b w:val="0"/>
          <w:i/>
          <w:iCs/>
          <w:lang w:val="vi-VN"/>
        </w:rPr>
        <w:t>Căn cứ Luật Tổ chức Chính quyền địa phương ngày 19/6/2015</w:t>
      </w:r>
      <w:r w:rsidRPr="002C1EA4">
        <w:rPr>
          <w:rFonts w:ascii="Times New Roman" w:hAnsi="Times New Roman" w:cs="Times New Roman"/>
          <w:b w:val="0"/>
          <w:i/>
          <w:iCs/>
        </w:rPr>
        <w:t>; Luật sửa đổi, bổ sung một số điều của Luật Tổ chức Chính phủ và Luật Tổ chức chính quyền địa phương ngày 22/11/2019;</w:t>
      </w:r>
    </w:p>
    <w:p w:rsidR="008702AC" w:rsidRPr="002C1EA4" w:rsidRDefault="008702AC" w:rsidP="008E6EB7">
      <w:pPr>
        <w:spacing w:before="120" w:after="0"/>
        <w:ind w:firstLine="720"/>
        <w:jc w:val="both"/>
        <w:rPr>
          <w:i/>
          <w:iCs/>
          <w:szCs w:val="28"/>
        </w:rPr>
      </w:pPr>
      <w:r w:rsidRPr="002C1EA4">
        <w:rPr>
          <w:i/>
          <w:iCs/>
          <w:szCs w:val="28"/>
        </w:rPr>
        <w:t>Căn cứ Quyết định số 263/QĐ-TTg ngày 22 tháng 02 năm 2022 của Thủ tướng Chính phủ về việc phê duyệt Chương trình mục tiêu quốc gia xây dựng nông thôn mới giai đoạn 2021</w:t>
      </w:r>
      <w:r w:rsidR="00A73DA1" w:rsidRPr="002C1EA4">
        <w:rPr>
          <w:i/>
          <w:iCs/>
          <w:szCs w:val="28"/>
        </w:rPr>
        <w:t xml:space="preserve"> </w:t>
      </w:r>
      <w:r w:rsidRPr="002C1EA4">
        <w:rPr>
          <w:i/>
          <w:iCs/>
          <w:szCs w:val="28"/>
        </w:rPr>
        <w:t>-</w:t>
      </w:r>
      <w:r w:rsidR="00A73DA1" w:rsidRPr="002C1EA4">
        <w:rPr>
          <w:i/>
          <w:iCs/>
          <w:szCs w:val="28"/>
        </w:rPr>
        <w:t xml:space="preserve"> </w:t>
      </w:r>
      <w:r w:rsidRPr="002C1EA4">
        <w:rPr>
          <w:i/>
          <w:iCs/>
          <w:szCs w:val="28"/>
        </w:rPr>
        <w:t>2025;</w:t>
      </w:r>
    </w:p>
    <w:p w:rsidR="008702AC" w:rsidRPr="002C1EA4" w:rsidRDefault="008702AC" w:rsidP="008E6EB7">
      <w:pPr>
        <w:pStyle w:val="quyetdinh"/>
        <w:spacing w:before="120" w:after="0" w:line="276" w:lineRule="auto"/>
        <w:ind w:firstLine="720"/>
        <w:jc w:val="both"/>
        <w:outlineLvl w:val="0"/>
        <w:rPr>
          <w:rFonts w:ascii="Times New Roman" w:hAnsi="Times New Roman" w:cs="Times New Roman"/>
          <w:b w:val="0"/>
          <w:i/>
          <w:iCs/>
          <w:shd w:val="clear" w:color="auto" w:fill="FFFFFF"/>
        </w:rPr>
      </w:pPr>
      <w:r w:rsidRPr="002C1EA4">
        <w:rPr>
          <w:rFonts w:ascii="Times New Roman" w:hAnsi="Times New Roman" w:cs="Times New Roman"/>
          <w:b w:val="0"/>
          <w:i/>
        </w:rPr>
        <w:t xml:space="preserve">Căn cứ </w:t>
      </w:r>
      <w:r w:rsidRPr="002C1EA4">
        <w:rPr>
          <w:rFonts w:ascii="Times New Roman" w:hAnsi="Times New Roman" w:cs="Times New Roman"/>
          <w:b w:val="0"/>
          <w:i/>
          <w:iCs/>
          <w:shd w:val="clear" w:color="auto" w:fill="FFFFFF"/>
        </w:rPr>
        <w:t>Quyết định số 3</w:t>
      </w:r>
      <w:r w:rsidR="00A73DA1" w:rsidRPr="002C1EA4">
        <w:rPr>
          <w:rFonts w:ascii="Times New Roman" w:hAnsi="Times New Roman" w:cs="Times New Roman"/>
          <w:b w:val="0"/>
          <w:i/>
          <w:iCs/>
          <w:shd w:val="clear" w:color="auto" w:fill="FFFFFF"/>
        </w:rPr>
        <w:t>20</w:t>
      </w:r>
      <w:r w:rsidRPr="002C1EA4">
        <w:rPr>
          <w:rFonts w:ascii="Times New Roman" w:hAnsi="Times New Roman" w:cs="Times New Roman"/>
          <w:b w:val="0"/>
          <w:i/>
          <w:iCs/>
          <w:shd w:val="clear" w:color="auto" w:fill="FFFFFF"/>
        </w:rPr>
        <w:t>/QĐ-TTg</w:t>
      </w:r>
      <w:r w:rsidR="004272E0" w:rsidRPr="002C1EA4">
        <w:rPr>
          <w:rFonts w:ascii="Times New Roman" w:hAnsi="Times New Roman" w:cs="Times New Roman"/>
          <w:b w:val="0"/>
          <w:i/>
          <w:iCs/>
          <w:shd w:val="clear" w:color="auto" w:fill="FFFFFF"/>
        </w:rPr>
        <w:t xml:space="preserve"> </w:t>
      </w:r>
      <w:r w:rsidRPr="002C1EA4">
        <w:rPr>
          <w:rFonts w:ascii="Times New Roman" w:hAnsi="Times New Roman" w:cs="Times New Roman"/>
          <w:b w:val="0"/>
          <w:i/>
          <w:iCs/>
          <w:shd w:val="clear" w:color="auto" w:fill="FFFFFF"/>
        </w:rPr>
        <w:t>ngày 08/3/2022  của Thủ tướng Chính phủ về việc b</w:t>
      </w:r>
      <w:r w:rsidRPr="002C1EA4">
        <w:rPr>
          <w:rFonts w:ascii="Times New Roman" w:hAnsi="Times New Roman" w:cs="Times New Roman"/>
          <w:b w:val="0"/>
          <w:i/>
          <w:iCs/>
          <w:shd w:val="clear" w:color="auto" w:fill="FFFFFF"/>
          <w:lang w:val="vi-VN"/>
        </w:rPr>
        <w:t xml:space="preserve">an hành Bộ tiêu chí quốc gia về </w:t>
      </w:r>
      <w:r w:rsidR="00A73DA1" w:rsidRPr="002C1EA4">
        <w:rPr>
          <w:rFonts w:ascii="Times New Roman" w:hAnsi="Times New Roman" w:cs="Times New Roman"/>
          <w:b w:val="0"/>
          <w:i/>
          <w:iCs/>
          <w:shd w:val="clear" w:color="auto" w:fill="FFFFFF"/>
        </w:rPr>
        <w:t>huyện</w:t>
      </w:r>
      <w:r w:rsidRPr="002C1EA4">
        <w:rPr>
          <w:rFonts w:ascii="Times New Roman" w:hAnsi="Times New Roman" w:cs="Times New Roman"/>
          <w:b w:val="0"/>
          <w:i/>
          <w:iCs/>
          <w:shd w:val="clear" w:color="auto" w:fill="FFFFFF"/>
          <w:lang w:val="vi-VN"/>
        </w:rPr>
        <w:t xml:space="preserve"> nông thôn mới</w:t>
      </w:r>
      <w:r w:rsidR="00A73DA1" w:rsidRPr="002C1EA4">
        <w:rPr>
          <w:rFonts w:ascii="Times New Roman" w:hAnsi="Times New Roman" w:cs="Times New Roman"/>
          <w:b w:val="0"/>
          <w:i/>
          <w:iCs/>
          <w:shd w:val="clear" w:color="auto" w:fill="FFFFFF"/>
        </w:rPr>
        <w:t>; quy định thị xã, thành phố trực thuộc cấp tỉnh hoàn thành nhiệm vụ xây dựng nông thôn mới</w:t>
      </w:r>
      <w:r w:rsidRPr="002C1EA4">
        <w:rPr>
          <w:rFonts w:ascii="Times New Roman" w:hAnsi="Times New Roman" w:cs="Times New Roman"/>
          <w:b w:val="0"/>
          <w:i/>
          <w:iCs/>
          <w:shd w:val="clear" w:color="auto" w:fill="FFFFFF"/>
          <w:lang w:val="vi-VN"/>
        </w:rPr>
        <w:t xml:space="preserve"> và Bộ tiêu chí quốc gia về </w:t>
      </w:r>
      <w:r w:rsidR="00A73DA1" w:rsidRPr="002C1EA4">
        <w:rPr>
          <w:rFonts w:ascii="Times New Roman" w:hAnsi="Times New Roman" w:cs="Times New Roman"/>
          <w:b w:val="0"/>
          <w:i/>
          <w:iCs/>
          <w:shd w:val="clear" w:color="auto" w:fill="FFFFFF"/>
        </w:rPr>
        <w:t>huyện</w:t>
      </w:r>
      <w:r w:rsidRPr="002C1EA4">
        <w:rPr>
          <w:rFonts w:ascii="Times New Roman" w:hAnsi="Times New Roman" w:cs="Times New Roman"/>
          <w:b w:val="0"/>
          <w:i/>
          <w:iCs/>
          <w:shd w:val="clear" w:color="auto" w:fill="FFFFFF"/>
          <w:lang w:val="vi-VN"/>
        </w:rPr>
        <w:t xml:space="preserve"> nông thôn mới nâng cao giai đoạn 2021 </w:t>
      </w:r>
      <w:r w:rsidR="00A73DA1" w:rsidRPr="002C1EA4">
        <w:rPr>
          <w:rFonts w:ascii="Times New Roman" w:hAnsi="Times New Roman" w:cs="Times New Roman"/>
          <w:b w:val="0"/>
          <w:i/>
          <w:iCs/>
          <w:shd w:val="clear" w:color="auto" w:fill="FFFFFF"/>
        </w:rPr>
        <w:t>-</w:t>
      </w:r>
      <w:r w:rsidRPr="002C1EA4">
        <w:rPr>
          <w:rFonts w:ascii="Times New Roman" w:hAnsi="Times New Roman" w:cs="Times New Roman"/>
          <w:b w:val="0"/>
          <w:i/>
          <w:iCs/>
          <w:shd w:val="clear" w:color="auto" w:fill="FFFFFF"/>
          <w:lang w:val="vi-VN"/>
        </w:rPr>
        <w:t xml:space="preserve"> 2025</w:t>
      </w:r>
      <w:r w:rsidRPr="002C1EA4">
        <w:rPr>
          <w:rFonts w:ascii="Times New Roman" w:hAnsi="Times New Roman" w:cs="Times New Roman"/>
          <w:b w:val="0"/>
          <w:i/>
          <w:iCs/>
          <w:shd w:val="clear" w:color="auto" w:fill="FFFFFF"/>
        </w:rPr>
        <w:t>;</w:t>
      </w:r>
    </w:p>
    <w:p w:rsidR="004272E0" w:rsidRPr="002C1EA4" w:rsidRDefault="004272E0" w:rsidP="008E6EB7">
      <w:pPr>
        <w:pStyle w:val="quyetdinh"/>
        <w:spacing w:before="120" w:after="0" w:line="276" w:lineRule="auto"/>
        <w:ind w:firstLine="720"/>
        <w:jc w:val="both"/>
        <w:outlineLvl w:val="0"/>
        <w:rPr>
          <w:rFonts w:ascii="Arial" w:hAnsi="Arial" w:cs="Arial"/>
          <w:i/>
          <w:iCs/>
          <w:shd w:val="clear" w:color="auto" w:fill="FFFFFF"/>
        </w:rPr>
      </w:pPr>
      <w:r w:rsidRPr="002C1EA4">
        <w:rPr>
          <w:rFonts w:ascii="Times New Roman" w:hAnsi="Times New Roman" w:cs="Times New Roman"/>
          <w:b w:val="0"/>
          <w:i/>
          <w:iCs/>
          <w:shd w:val="clear" w:color="auto" w:fill="FFFFFF"/>
        </w:rPr>
        <w:t xml:space="preserve">Căn cứ Quyết định số 2114/QĐ-TTg ngày 16/12/2020 của Thủ tướng Chính phủ về việc phê duyệt </w:t>
      </w:r>
      <w:r w:rsidR="006D61E4" w:rsidRPr="002C1EA4">
        <w:rPr>
          <w:rFonts w:ascii="Times New Roman" w:hAnsi="Times New Roman" w:cs="Times New Roman"/>
          <w:b w:val="0"/>
          <w:i/>
          <w:iCs/>
          <w:shd w:val="clear" w:color="auto" w:fill="FFFFFF"/>
        </w:rPr>
        <w:t>Đ</w:t>
      </w:r>
      <w:r w:rsidRPr="002C1EA4">
        <w:rPr>
          <w:rFonts w:ascii="Times New Roman" w:hAnsi="Times New Roman" w:cs="Times New Roman"/>
          <w:b w:val="0"/>
          <w:i/>
          <w:iCs/>
          <w:shd w:val="clear" w:color="auto" w:fill="FFFFFF"/>
        </w:rPr>
        <w:t>ề án “Thí điểm xây dựng tỉnh Hà Tĩnh đạt chuẩn nông thôn mới giai đoạn 2021-2025”</w:t>
      </w:r>
    </w:p>
    <w:p w:rsidR="008702AC" w:rsidRPr="002C1EA4" w:rsidRDefault="008702AC" w:rsidP="008E6EB7">
      <w:pPr>
        <w:spacing w:before="120" w:after="0"/>
        <w:ind w:firstLine="720"/>
        <w:jc w:val="both"/>
        <w:rPr>
          <w:i/>
          <w:iCs/>
          <w:szCs w:val="28"/>
        </w:rPr>
      </w:pPr>
      <w:r w:rsidRPr="002C1EA4">
        <w:rPr>
          <w:i/>
          <w:iCs/>
          <w:szCs w:val="28"/>
        </w:rPr>
        <w:t xml:space="preserve">Theo đề nghị của Chánh Văn phòng Điều phối nông thôn mới tỉnh tại Văn bản số   /VPĐP-KHNVGS ngày     tháng </w:t>
      </w:r>
      <w:r w:rsidR="0014208A" w:rsidRPr="002C1EA4">
        <w:rPr>
          <w:i/>
          <w:iCs/>
          <w:szCs w:val="28"/>
        </w:rPr>
        <w:t>7</w:t>
      </w:r>
      <w:r w:rsidRPr="002C1EA4">
        <w:rPr>
          <w:i/>
          <w:iCs/>
          <w:szCs w:val="28"/>
        </w:rPr>
        <w:t xml:space="preserve"> năm 2022.</w:t>
      </w:r>
    </w:p>
    <w:p w:rsidR="001E428A" w:rsidRPr="002C1EA4" w:rsidRDefault="001E428A" w:rsidP="008702AC">
      <w:pPr>
        <w:pStyle w:val="quyetdinh"/>
        <w:spacing w:before="0" w:after="0" w:line="240" w:lineRule="auto"/>
        <w:ind w:firstLine="720"/>
        <w:outlineLvl w:val="0"/>
        <w:rPr>
          <w:rFonts w:ascii="Times New Roman" w:hAnsi="Times New Roman" w:cs="Times New Roman"/>
        </w:rPr>
      </w:pPr>
    </w:p>
    <w:p w:rsidR="008702AC" w:rsidRPr="002C1EA4" w:rsidRDefault="008702AC" w:rsidP="008702AC">
      <w:pPr>
        <w:pStyle w:val="quyetdinh"/>
        <w:spacing w:before="0" w:after="0" w:line="240" w:lineRule="auto"/>
        <w:ind w:firstLine="720"/>
        <w:outlineLvl w:val="0"/>
        <w:rPr>
          <w:rFonts w:ascii="Times New Roman" w:hAnsi="Times New Roman" w:cs="Times New Roman"/>
        </w:rPr>
      </w:pPr>
      <w:r w:rsidRPr="002C1EA4">
        <w:rPr>
          <w:rFonts w:ascii="Times New Roman" w:hAnsi="Times New Roman" w:cs="Times New Roman"/>
        </w:rPr>
        <w:t>QUYẾT ĐỊNH:</w:t>
      </w:r>
    </w:p>
    <w:p w:rsidR="001E428A" w:rsidRPr="002C1EA4" w:rsidRDefault="001E428A" w:rsidP="008702AC">
      <w:pPr>
        <w:pStyle w:val="quyetdinh"/>
        <w:spacing w:before="0" w:after="0" w:line="240" w:lineRule="auto"/>
        <w:ind w:firstLine="720"/>
        <w:outlineLvl w:val="0"/>
        <w:rPr>
          <w:rFonts w:ascii="Times New Roman" w:hAnsi="Times New Roman" w:cs="Times New Roman"/>
        </w:rPr>
      </w:pPr>
    </w:p>
    <w:p w:rsidR="008702AC" w:rsidRPr="002C1EA4" w:rsidRDefault="008702AC" w:rsidP="008E6EB7">
      <w:pPr>
        <w:widowControl w:val="0"/>
        <w:autoSpaceDE w:val="0"/>
        <w:autoSpaceDN w:val="0"/>
        <w:adjustRightInd w:val="0"/>
        <w:spacing w:before="120" w:after="0"/>
        <w:ind w:firstLine="720"/>
        <w:jc w:val="both"/>
        <w:rPr>
          <w:szCs w:val="28"/>
          <w:lang w:val="nl-NL"/>
        </w:rPr>
      </w:pPr>
      <w:r w:rsidRPr="002C1EA4">
        <w:rPr>
          <w:b/>
          <w:szCs w:val="28"/>
        </w:rPr>
        <w:t>Điều 1.</w:t>
      </w:r>
      <w:r w:rsidRPr="002C1EA4">
        <w:rPr>
          <w:szCs w:val="28"/>
        </w:rPr>
        <w:t xml:space="preserve"> Ban hành</w:t>
      </w:r>
      <w:r w:rsidR="00311029" w:rsidRPr="002C1EA4">
        <w:rPr>
          <w:szCs w:val="28"/>
        </w:rPr>
        <w:t xml:space="preserve"> kèm theo Quyết định này</w:t>
      </w:r>
      <w:r w:rsidRPr="002C1EA4">
        <w:rPr>
          <w:szCs w:val="28"/>
        </w:rPr>
        <w:t xml:space="preserve"> </w:t>
      </w:r>
      <w:r w:rsidRPr="002C1EA4">
        <w:rPr>
          <w:szCs w:val="28"/>
          <w:lang w:val="nl-NL"/>
        </w:rPr>
        <w:t>Bộ</w:t>
      </w:r>
      <w:r w:rsidR="00EA0560" w:rsidRPr="002C1EA4">
        <w:rPr>
          <w:szCs w:val="28"/>
          <w:lang w:val="nl-NL"/>
        </w:rPr>
        <w:t xml:space="preserve"> tiêu chí huyện</w:t>
      </w:r>
      <w:r w:rsidRPr="002C1EA4">
        <w:rPr>
          <w:szCs w:val="28"/>
          <w:lang w:val="nl-NL"/>
        </w:rPr>
        <w:t xml:space="preserve"> nông thôn mới</w:t>
      </w:r>
      <w:r w:rsidR="00EA0560" w:rsidRPr="002C1EA4">
        <w:rPr>
          <w:szCs w:val="28"/>
          <w:lang w:val="nl-NL"/>
        </w:rPr>
        <w:t>; thị xã, thành phố hoàn thành nhiệm vụ xây dựng nông thôn mới</w:t>
      </w:r>
      <w:r w:rsidRPr="002C1EA4">
        <w:rPr>
          <w:szCs w:val="28"/>
          <w:lang w:val="nl-NL"/>
        </w:rPr>
        <w:t xml:space="preserve"> và Bộ</w:t>
      </w:r>
      <w:r w:rsidR="00EA0560" w:rsidRPr="002C1EA4">
        <w:rPr>
          <w:szCs w:val="28"/>
          <w:lang w:val="nl-NL"/>
        </w:rPr>
        <w:t xml:space="preserve"> tiêu chí huyện</w:t>
      </w:r>
      <w:r w:rsidRPr="002C1EA4">
        <w:rPr>
          <w:szCs w:val="28"/>
          <w:lang w:val="nl-NL"/>
        </w:rPr>
        <w:t xml:space="preserve"> nông thôn mới nâng cao thực hiện trên địa bàn tỉnh Hà Tĩnh giai đoạn 2021</w:t>
      </w:r>
      <w:r w:rsidR="00EA0560" w:rsidRPr="002C1EA4">
        <w:rPr>
          <w:szCs w:val="28"/>
          <w:lang w:val="nl-NL"/>
        </w:rPr>
        <w:t xml:space="preserve"> </w:t>
      </w:r>
      <w:r w:rsidR="00A2738F" w:rsidRPr="002C1EA4">
        <w:rPr>
          <w:szCs w:val="28"/>
          <w:lang w:val="nl-NL"/>
        </w:rPr>
        <w:t>-</w:t>
      </w:r>
      <w:r w:rsidR="00EA0560" w:rsidRPr="002C1EA4">
        <w:rPr>
          <w:szCs w:val="28"/>
          <w:lang w:val="nl-NL"/>
        </w:rPr>
        <w:t xml:space="preserve"> </w:t>
      </w:r>
      <w:r w:rsidRPr="002C1EA4">
        <w:rPr>
          <w:szCs w:val="28"/>
          <w:lang w:val="nl-NL"/>
        </w:rPr>
        <w:t>2025</w:t>
      </w:r>
      <w:r w:rsidR="00A2738F" w:rsidRPr="002C1EA4">
        <w:rPr>
          <w:szCs w:val="28"/>
          <w:lang w:val="nl-NL"/>
        </w:rPr>
        <w:t xml:space="preserve"> </w:t>
      </w:r>
      <w:r w:rsidR="00A2738F" w:rsidRPr="002C1EA4">
        <w:rPr>
          <w:i/>
          <w:szCs w:val="28"/>
          <w:lang w:val="nl-NL"/>
        </w:rPr>
        <w:t>(có phụ lục các Bộ tiêu chí kèm theo)</w:t>
      </w:r>
      <w:r w:rsidRPr="002C1EA4">
        <w:rPr>
          <w:szCs w:val="28"/>
          <w:lang w:val="nl-NL"/>
        </w:rPr>
        <w:t>.</w:t>
      </w:r>
    </w:p>
    <w:p w:rsidR="008702AC" w:rsidRPr="002C1EA4" w:rsidRDefault="008702AC" w:rsidP="008E6EB7">
      <w:pPr>
        <w:widowControl w:val="0"/>
        <w:autoSpaceDE w:val="0"/>
        <w:autoSpaceDN w:val="0"/>
        <w:adjustRightInd w:val="0"/>
        <w:spacing w:before="120" w:after="0"/>
        <w:ind w:firstLine="720"/>
        <w:jc w:val="both"/>
        <w:rPr>
          <w:bCs/>
          <w:szCs w:val="28"/>
        </w:rPr>
      </w:pPr>
      <w:r w:rsidRPr="002C1EA4">
        <w:rPr>
          <w:b/>
          <w:bCs/>
          <w:szCs w:val="28"/>
        </w:rPr>
        <w:t xml:space="preserve">Điều 2. </w:t>
      </w:r>
      <w:r w:rsidRPr="002C1EA4">
        <w:rPr>
          <w:bCs/>
          <w:szCs w:val="28"/>
        </w:rPr>
        <w:t>Nhiệm vụ của các sở, ngành</w:t>
      </w:r>
      <w:r w:rsidR="00C72664" w:rsidRPr="002C1EA4">
        <w:rPr>
          <w:bCs/>
          <w:szCs w:val="28"/>
        </w:rPr>
        <w:t xml:space="preserve"> được giao</w:t>
      </w:r>
      <w:r w:rsidR="00EA0560" w:rsidRPr="002C1EA4">
        <w:rPr>
          <w:bCs/>
          <w:szCs w:val="28"/>
        </w:rPr>
        <w:t xml:space="preserve"> </w:t>
      </w:r>
      <w:r w:rsidR="00C72664" w:rsidRPr="002C1EA4">
        <w:rPr>
          <w:bCs/>
          <w:szCs w:val="28"/>
        </w:rPr>
        <w:t>phụ trách chỉ tiêu, tiêu chí</w:t>
      </w:r>
      <w:r w:rsidRPr="002C1EA4">
        <w:rPr>
          <w:bCs/>
          <w:szCs w:val="28"/>
        </w:rPr>
        <w:t>:</w:t>
      </w:r>
    </w:p>
    <w:p w:rsidR="00C72664" w:rsidRPr="002C1EA4" w:rsidRDefault="008702AC" w:rsidP="008E6EB7">
      <w:pPr>
        <w:widowControl w:val="0"/>
        <w:autoSpaceDE w:val="0"/>
        <w:autoSpaceDN w:val="0"/>
        <w:adjustRightInd w:val="0"/>
        <w:spacing w:before="120" w:after="0"/>
        <w:ind w:firstLine="720"/>
        <w:jc w:val="both"/>
        <w:rPr>
          <w:szCs w:val="28"/>
        </w:rPr>
      </w:pPr>
      <w:r w:rsidRPr="002C1EA4">
        <w:rPr>
          <w:szCs w:val="28"/>
        </w:rPr>
        <w:lastRenderedPageBreak/>
        <w:t>1. Các sở, ngành</w:t>
      </w:r>
      <w:r w:rsidR="00EA0560" w:rsidRPr="002C1EA4">
        <w:rPr>
          <w:szCs w:val="28"/>
        </w:rPr>
        <w:t xml:space="preserve"> </w:t>
      </w:r>
      <w:r w:rsidRPr="002C1EA4">
        <w:rPr>
          <w:szCs w:val="28"/>
        </w:rPr>
        <w:t xml:space="preserve">được giao </w:t>
      </w:r>
      <w:r w:rsidR="00C72664" w:rsidRPr="002C1EA4">
        <w:rPr>
          <w:szCs w:val="28"/>
        </w:rPr>
        <w:t>chủ trì chỉ đạo, hướng dẫn, đánh giá, thẩm tra các</w:t>
      </w:r>
      <w:r w:rsidRPr="002C1EA4">
        <w:rPr>
          <w:szCs w:val="28"/>
        </w:rPr>
        <w:t xml:space="preserve"> chỉ tiêu, tiêu chí: Căn cứ</w:t>
      </w:r>
      <w:r w:rsidR="00C72664" w:rsidRPr="002C1EA4">
        <w:rPr>
          <w:szCs w:val="28"/>
        </w:rPr>
        <w:t xml:space="preserve"> </w:t>
      </w:r>
      <w:r w:rsidRPr="002C1EA4">
        <w:rPr>
          <w:szCs w:val="28"/>
        </w:rPr>
        <w:t>hướng dẫn của các Bộ, ngành Trung ương</w:t>
      </w:r>
      <w:r w:rsidR="00C72664" w:rsidRPr="002C1EA4">
        <w:rPr>
          <w:szCs w:val="28"/>
        </w:rPr>
        <w:t xml:space="preserve">, ban hành hướng dẫn thực hiện đối với các chỉ tiêu, tiêu chí trong thời gian 15 ngày kể từ ngày ban hành Quyết định này. </w:t>
      </w:r>
      <w:r w:rsidR="00154BED" w:rsidRPr="002C1EA4">
        <w:rPr>
          <w:szCs w:val="28"/>
        </w:rPr>
        <w:t>Chịu trách nhiệm về kết quả thực hiện các chỉ tiêu, tiêu chí theo lĩnh vực phụ trách.</w:t>
      </w:r>
    </w:p>
    <w:p w:rsidR="008702AC" w:rsidRPr="002C1EA4" w:rsidRDefault="008702AC" w:rsidP="008E6EB7">
      <w:pPr>
        <w:widowControl w:val="0"/>
        <w:autoSpaceDE w:val="0"/>
        <w:autoSpaceDN w:val="0"/>
        <w:adjustRightInd w:val="0"/>
        <w:spacing w:before="120" w:after="0"/>
        <w:ind w:firstLine="720"/>
        <w:jc w:val="both"/>
        <w:rPr>
          <w:szCs w:val="28"/>
        </w:rPr>
      </w:pPr>
      <w:r w:rsidRPr="002C1EA4">
        <w:rPr>
          <w:szCs w:val="28"/>
        </w:rPr>
        <w:t xml:space="preserve">2. </w:t>
      </w:r>
      <w:r w:rsidR="00853455" w:rsidRPr="002C1EA4">
        <w:rPr>
          <w:szCs w:val="28"/>
        </w:rPr>
        <w:t>Trong quá trình triển khai thực hiện các chỉ tiêu, tiêu chí thuộc Bộ tiêu chí nêu trên, nếu có vấn đề mới phát sinh, Văn phòng Điều phối nông thôn mới tỉnh chủ trì, phối hợp với các sở, ngành, cơ quan, địa phương liên quan</w:t>
      </w:r>
      <w:r w:rsidR="00DB69C3" w:rsidRPr="002C1EA4">
        <w:rPr>
          <w:szCs w:val="28"/>
        </w:rPr>
        <w:t xml:space="preserve"> kịp thời nghiên cứu, ra soát, hoàn thiện tham mưu Chủ tịch Ủy ban nhân dân tỉnh xem xét, điều chỉnh, bổ sung Bộ tiêu chí nêu trên, bảo đảm phù hợp với điều kiện thực tiễn</w:t>
      </w:r>
    </w:p>
    <w:p w:rsidR="008702AC" w:rsidRPr="002C1EA4" w:rsidRDefault="008702AC" w:rsidP="008E6EB7">
      <w:pPr>
        <w:widowControl w:val="0"/>
        <w:autoSpaceDE w:val="0"/>
        <w:autoSpaceDN w:val="0"/>
        <w:adjustRightInd w:val="0"/>
        <w:spacing w:before="120" w:after="0"/>
        <w:ind w:firstLine="720"/>
        <w:jc w:val="both"/>
        <w:rPr>
          <w:szCs w:val="28"/>
        </w:rPr>
      </w:pPr>
      <w:r w:rsidRPr="002C1EA4">
        <w:rPr>
          <w:b/>
          <w:bCs/>
          <w:szCs w:val="28"/>
        </w:rPr>
        <w:t xml:space="preserve">Điều 3. </w:t>
      </w:r>
      <w:r w:rsidRPr="002C1EA4">
        <w:rPr>
          <w:szCs w:val="28"/>
        </w:rPr>
        <w:t>Quyết định này có hiệu lực kể từ ngày ký ban hành.</w:t>
      </w:r>
    </w:p>
    <w:p w:rsidR="008702AC" w:rsidRPr="002C1EA4" w:rsidRDefault="008702AC" w:rsidP="008E6EB7">
      <w:pPr>
        <w:widowControl w:val="0"/>
        <w:autoSpaceDE w:val="0"/>
        <w:autoSpaceDN w:val="0"/>
        <w:adjustRightInd w:val="0"/>
        <w:spacing w:before="120" w:after="0"/>
        <w:ind w:firstLine="720"/>
        <w:jc w:val="both"/>
        <w:rPr>
          <w:bCs/>
          <w:szCs w:val="28"/>
        </w:rPr>
      </w:pPr>
      <w:r w:rsidRPr="002C1EA4">
        <w:rPr>
          <w:bCs/>
          <w:szCs w:val="28"/>
        </w:rPr>
        <w:t>Chánh Văn phòng Ủ</w:t>
      </w:r>
      <w:r w:rsidR="00D90DF4" w:rsidRPr="002C1EA4">
        <w:rPr>
          <w:bCs/>
          <w:szCs w:val="28"/>
        </w:rPr>
        <w:t>y ban n</w:t>
      </w:r>
      <w:r w:rsidRPr="002C1EA4">
        <w:rPr>
          <w:bCs/>
          <w:szCs w:val="28"/>
        </w:rPr>
        <w:t>hân dân tỉnh, Chánh Văn phòng Điều phối Chương trình MTQG xây dựng nông thôn mới tỉnh; Giám đốc các sở, Thủ trưởng các ban, ngành, đoàn thể cấp tỉnh; Chủ tịch UBND các huyệ</w:t>
      </w:r>
      <w:r w:rsidR="00CC140B" w:rsidRPr="002C1EA4">
        <w:rPr>
          <w:bCs/>
          <w:szCs w:val="28"/>
        </w:rPr>
        <w:t>n,</w:t>
      </w:r>
      <w:r w:rsidRPr="002C1EA4">
        <w:rPr>
          <w:bCs/>
          <w:szCs w:val="28"/>
        </w:rPr>
        <w:t xml:space="preserve"> thị</w:t>
      </w:r>
      <w:r w:rsidR="0034749D" w:rsidRPr="002C1EA4">
        <w:rPr>
          <w:bCs/>
          <w:szCs w:val="28"/>
        </w:rPr>
        <w:t xml:space="preserve"> xã</w:t>
      </w:r>
      <w:r w:rsidR="00CC140B" w:rsidRPr="002C1EA4">
        <w:rPr>
          <w:bCs/>
          <w:szCs w:val="28"/>
        </w:rPr>
        <w:t>, thành phố</w:t>
      </w:r>
      <w:r w:rsidRPr="002C1EA4">
        <w:rPr>
          <w:bCs/>
          <w:szCs w:val="28"/>
        </w:rPr>
        <w:t xml:space="preserve"> và tổ chức, cá nhân có liên quan chịu trách nhiệm thi hành Quyết định này./.</w:t>
      </w:r>
    </w:p>
    <w:p w:rsidR="0034749D" w:rsidRPr="002C1EA4" w:rsidRDefault="0034749D" w:rsidP="008702AC">
      <w:pPr>
        <w:widowControl w:val="0"/>
        <w:autoSpaceDE w:val="0"/>
        <w:autoSpaceDN w:val="0"/>
        <w:adjustRightInd w:val="0"/>
        <w:spacing w:after="0" w:line="240" w:lineRule="auto"/>
        <w:ind w:firstLine="720"/>
        <w:jc w:val="both"/>
        <w:rPr>
          <w:bCs/>
          <w:szCs w:val="28"/>
        </w:rPr>
      </w:pPr>
    </w:p>
    <w:tbl>
      <w:tblPr>
        <w:tblW w:w="8649" w:type="dxa"/>
        <w:tblInd w:w="108" w:type="dxa"/>
        <w:tblLook w:val="01E0" w:firstRow="1" w:lastRow="1" w:firstColumn="1" w:lastColumn="1" w:noHBand="0" w:noVBand="0"/>
      </w:tblPr>
      <w:tblGrid>
        <w:gridCol w:w="5000"/>
        <w:gridCol w:w="3649"/>
      </w:tblGrid>
      <w:tr w:rsidR="002C1EA4" w:rsidRPr="002C1EA4" w:rsidTr="003C5C00">
        <w:trPr>
          <w:trHeight w:val="760"/>
        </w:trPr>
        <w:tc>
          <w:tcPr>
            <w:tcW w:w="5000" w:type="dxa"/>
          </w:tcPr>
          <w:p w:rsidR="008702AC" w:rsidRPr="002C1EA4" w:rsidRDefault="008702AC" w:rsidP="008702AC">
            <w:pPr>
              <w:spacing w:after="0" w:line="240" w:lineRule="auto"/>
              <w:rPr>
                <w:b/>
                <w:bCs/>
                <w:i/>
                <w:spacing w:val="-12"/>
                <w:sz w:val="24"/>
                <w:szCs w:val="24"/>
              </w:rPr>
            </w:pPr>
            <w:r w:rsidRPr="002C1EA4">
              <w:rPr>
                <w:b/>
                <w:bCs/>
                <w:i/>
                <w:spacing w:val="-12"/>
                <w:sz w:val="24"/>
                <w:szCs w:val="24"/>
              </w:rPr>
              <w:t>Nơi nhận:</w:t>
            </w:r>
          </w:p>
          <w:p w:rsidR="008702AC" w:rsidRPr="002C1EA4" w:rsidRDefault="008702AC" w:rsidP="008702AC">
            <w:pPr>
              <w:spacing w:after="0" w:line="240" w:lineRule="auto"/>
              <w:rPr>
                <w:bCs/>
                <w:sz w:val="22"/>
              </w:rPr>
            </w:pPr>
            <w:r w:rsidRPr="002C1EA4">
              <w:rPr>
                <w:bCs/>
                <w:spacing w:val="-12"/>
                <w:sz w:val="22"/>
              </w:rPr>
              <w:t xml:space="preserve">- </w:t>
            </w:r>
            <w:r w:rsidRPr="002C1EA4">
              <w:rPr>
                <w:bCs/>
                <w:sz w:val="22"/>
              </w:rPr>
              <w:t>Như Điều 3;</w:t>
            </w:r>
          </w:p>
          <w:p w:rsidR="008702AC" w:rsidRPr="002C1EA4" w:rsidRDefault="008702AC" w:rsidP="008702AC">
            <w:pPr>
              <w:spacing w:after="0" w:line="240" w:lineRule="auto"/>
              <w:rPr>
                <w:bCs/>
                <w:sz w:val="22"/>
              </w:rPr>
            </w:pPr>
            <w:r w:rsidRPr="002C1EA4">
              <w:rPr>
                <w:bCs/>
                <w:sz w:val="22"/>
              </w:rPr>
              <w:t>- Bộ Nông nghiệp và Phát triển nông thôn;</w:t>
            </w:r>
          </w:p>
          <w:p w:rsidR="008702AC" w:rsidRPr="002C1EA4" w:rsidRDefault="008702AC" w:rsidP="008702AC">
            <w:pPr>
              <w:spacing w:after="0" w:line="240" w:lineRule="auto"/>
              <w:rPr>
                <w:bCs/>
                <w:sz w:val="22"/>
              </w:rPr>
            </w:pPr>
            <w:r w:rsidRPr="002C1EA4">
              <w:rPr>
                <w:bCs/>
                <w:sz w:val="22"/>
              </w:rPr>
              <w:t>- Văn phòng Điều phối NTM TW;</w:t>
            </w:r>
          </w:p>
          <w:p w:rsidR="008702AC" w:rsidRPr="002C1EA4" w:rsidRDefault="008702AC" w:rsidP="008702AC">
            <w:pPr>
              <w:spacing w:after="0" w:line="240" w:lineRule="auto"/>
              <w:rPr>
                <w:bCs/>
                <w:sz w:val="22"/>
              </w:rPr>
            </w:pPr>
            <w:r w:rsidRPr="002C1EA4">
              <w:rPr>
                <w:bCs/>
                <w:sz w:val="22"/>
              </w:rPr>
              <w:t>- TTr Tỉnh ủy, TTr  HĐND tỉnh;</w:t>
            </w:r>
          </w:p>
          <w:p w:rsidR="008702AC" w:rsidRPr="002C1EA4" w:rsidRDefault="008702AC" w:rsidP="008702AC">
            <w:pPr>
              <w:spacing w:after="0" w:line="240" w:lineRule="auto"/>
              <w:rPr>
                <w:bCs/>
                <w:sz w:val="22"/>
              </w:rPr>
            </w:pPr>
            <w:r w:rsidRPr="002C1EA4">
              <w:rPr>
                <w:bCs/>
                <w:sz w:val="22"/>
              </w:rPr>
              <w:t>- Ban Chỉ đạo nông thôn mới tỉnh;</w:t>
            </w:r>
          </w:p>
          <w:p w:rsidR="008702AC" w:rsidRPr="002C1EA4" w:rsidRDefault="008702AC" w:rsidP="008702AC">
            <w:pPr>
              <w:spacing w:after="0" w:line="240" w:lineRule="auto"/>
              <w:rPr>
                <w:bCs/>
                <w:sz w:val="22"/>
              </w:rPr>
            </w:pPr>
            <w:r w:rsidRPr="002C1EA4">
              <w:rPr>
                <w:bCs/>
                <w:sz w:val="22"/>
              </w:rPr>
              <w:t>- Chủ tịch, các PCT UBND tỉnh;</w:t>
            </w:r>
          </w:p>
          <w:p w:rsidR="008702AC" w:rsidRPr="002C1EA4" w:rsidRDefault="008702AC" w:rsidP="008702AC">
            <w:pPr>
              <w:spacing w:after="0" w:line="240" w:lineRule="auto"/>
              <w:rPr>
                <w:bCs/>
                <w:sz w:val="22"/>
              </w:rPr>
            </w:pPr>
            <w:r w:rsidRPr="002C1EA4">
              <w:rPr>
                <w:bCs/>
                <w:sz w:val="22"/>
              </w:rPr>
              <w:t>- Chánh, Phó VP/UBND tỉnh;</w:t>
            </w:r>
          </w:p>
          <w:p w:rsidR="008702AC" w:rsidRPr="002C1EA4" w:rsidRDefault="008702AC" w:rsidP="008702AC">
            <w:pPr>
              <w:spacing w:after="0" w:line="240" w:lineRule="auto"/>
              <w:rPr>
                <w:bCs/>
                <w:sz w:val="22"/>
              </w:rPr>
            </w:pPr>
            <w:r w:rsidRPr="002C1EA4">
              <w:rPr>
                <w:bCs/>
                <w:sz w:val="22"/>
              </w:rPr>
              <w:t>- Văn phòng Điều phối NTM tỉnh;</w:t>
            </w:r>
          </w:p>
          <w:p w:rsidR="008702AC" w:rsidRPr="002C1EA4" w:rsidRDefault="008702AC" w:rsidP="008702AC">
            <w:pPr>
              <w:spacing w:after="0" w:line="240" w:lineRule="auto"/>
              <w:rPr>
                <w:bCs/>
                <w:sz w:val="22"/>
              </w:rPr>
            </w:pPr>
            <w:r w:rsidRPr="002C1EA4">
              <w:rPr>
                <w:bCs/>
                <w:sz w:val="22"/>
              </w:rPr>
              <w:t>- Trung tâm Công báo - Tin học tỉnh;</w:t>
            </w:r>
          </w:p>
          <w:p w:rsidR="008702AC" w:rsidRPr="002C1EA4" w:rsidRDefault="008702AC" w:rsidP="008702AC">
            <w:pPr>
              <w:spacing w:after="0" w:line="240" w:lineRule="auto"/>
              <w:rPr>
                <w:bCs/>
                <w:sz w:val="22"/>
              </w:rPr>
            </w:pPr>
            <w:r w:rsidRPr="002C1EA4">
              <w:rPr>
                <w:bCs/>
                <w:sz w:val="22"/>
              </w:rPr>
              <w:t>- Lưu: VT, NC, NL, NL</w:t>
            </w:r>
            <w:r w:rsidRPr="002C1EA4">
              <w:rPr>
                <w:bCs/>
                <w:sz w:val="22"/>
                <w:vertAlign w:val="subscript"/>
              </w:rPr>
              <w:t>5</w:t>
            </w:r>
            <w:r w:rsidRPr="002C1EA4">
              <w:rPr>
                <w:bCs/>
                <w:sz w:val="22"/>
              </w:rPr>
              <w:t>.</w:t>
            </w:r>
          </w:p>
          <w:p w:rsidR="008702AC" w:rsidRPr="002C1EA4" w:rsidRDefault="008702AC" w:rsidP="008702AC">
            <w:pPr>
              <w:spacing w:after="0" w:line="240" w:lineRule="auto"/>
              <w:jc w:val="both"/>
              <w:rPr>
                <w:rFonts w:eastAsia="Arial Unicode MS"/>
                <w:sz w:val="22"/>
                <w:lang w:val="nl-NL"/>
              </w:rPr>
            </w:pPr>
            <w:r w:rsidRPr="002C1EA4">
              <w:rPr>
                <w:rFonts w:eastAsia="Arial Unicode MS"/>
                <w:sz w:val="22"/>
                <w:lang w:val="nl-NL"/>
              </w:rPr>
              <w:t>Gửi: + VB giấy: Các TP không nhận VBĐT.</w:t>
            </w:r>
          </w:p>
          <w:p w:rsidR="008702AC" w:rsidRPr="002C1EA4" w:rsidRDefault="00637FAA" w:rsidP="008702AC">
            <w:pPr>
              <w:spacing w:after="0" w:line="240" w:lineRule="auto"/>
              <w:rPr>
                <w:rFonts w:eastAsia="Arial Unicode MS"/>
                <w:sz w:val="22"/>
                <w:lang w:val="nl-NL"/>
              </w:rPr>
            </w:pPr>
            <w:r w:rsidRPr="002C1EA4">
              <w:rPr>
                <w:rFonts w:eastAsia="Arial Unicode MS"/>
                <w:sz w:val="22"/>
                <w:lang w:val="nl-NL"/>
              </w:rPr>
              <w:t xml:space="preserve">        </w:t>
            </w:r>
            <w:r w:rsidR="008702AC" w:rsidRPr="002C1EA4">
              <w:rPr>
                <w:rFonts w:eastAsia="Arial Unicode MS"/>
                <w:sz w:val="22"/>
                <w:lang w:val="nl-NL"/>
              </w:rPr>
              <w:t>+ VB</w:t>
            </w:r>
            <w:r w:rsidR="008702AC" w:rsidRPr="002C1EA4">
              <w:rPr>
                <w:rFonts w:eastAsia="Arial Unicode MS"/>
                <w:sz w:val="22"/>
              </w:rPr>
              <w:t>điện tử</w:t>
            </w:r>
            <w:r w:rsidR="008702AC" w:rsidRPr="002C1EA4">
              <w:rPr>
                <w:rFonts w:eastAsia="Arial Unicode MS"/>
                <w:sz w:val="22"/>
                <w:lang w:val="nl-NL"/>
              </w:rPr>
              <w:t>: Các TP còn lại.</w:t>
            </w:r>
          </w:p>
          <w:p w:rsidR="008702AC" w:rsidRPr="002C1EA4" w:rsidRDefault="008702AC" w:rsidP="008702AC">
            <w:pPr>
              <w:spacing w:after="0" w:line="240" w:lineRule="auto"/>
              <w:rPr>
                <w:rFonts w:eastAsia="Arial Unicode MS"/>
                <w:sz w:val="22"/>
                <w:lang w:val="nl-NL"/>
              </w:rPr>
            </w:pPr>
          </w:p>
          <w:p w:rsidR="008702AC" w:rsidRPr="002C1EA4" w:rsidRDefault="008702AC" w:rsidP="008702AC">
            <w:pPr>
              <w:spacing w:after="0" w:line="240" w:lineRule="auto"/>
              <w:rPr>
                <w:bCs/>
                <w:spacing w:val="-12"/>
                <w:sz w:val="22"/>
                <w:lang w:val="nl-NL"/>
              </w:rPr>
            </w:pPr>
          </w:p>
        </w:tc>
        <w:tc>
          <w:tcPr>
            <w:tcW w:w="3649" w:type="dxa"/>
          </w:tcPr>
          <w:p w:rsidR="008702AC" w:rsidRPr="002C1EA4" w:rsidRDefault="008702AC" w:rsidP="008702AC">
            <w:pPr>
              <w:spacing w:after="0" w:line="240" w:lineRule="auto"/>
              <w:jc w:val="center"/>
              <w:rPr>
                <w:b/>
                <w:szCs w:val="26"/>
                <w:lang w:val="nl-NL"/>
              </w:rPr>
            </w:pPr>
            <w:r w:rsidRPr="002C1EA4">
              <w:rPr>
                <w:b/>
                <w:szCs w:val="26"/>
                <w:lang w:val="nl-NL"/>
              </w:rPr>
              <w:t>CHỦ TỊCH</w:t>
            </w:r>
          </w:p>
          <w:p w:rsidR="008702AC" w:rsidRPr="002C1EA4" w:rsidRDefault="008702AC" w:rsidP="008702AC">
            <w:pPr>
              <w:spacing w:after="0" w:line="240" w:lineRule="auto"/>
              <w:rPr>
                <w:lang w:val="nl-NL"/>
              </w:rPr>
            </w:pPr>
          </w:p>
          <w:p w:rsidR="008702AC" w:rsidRPr="002C1EA4" w:rsidRDefault="008702AC" w:rsidP="008702AC">
            <w:pPr>
              <w:spacing w:after="0" w:line="240" w:lineRule="auto"/>
              <w:rPr>
                <w:lang w:val="nl-NL"/>
              </w:rPr>
            </w:pPr>
          </w:p>
          <w:p w:rsidR="008702AC" w:rsidRPr="002C1EA4" w:rsidRDefault="008702AC" w:rsidP="008702AC">
            <w:pPr>
              <w:spacing w:after="0" w:line="240" w:lineRule="auto"/>
              <w:rPr>
                <w:lang w:val="nl-NL"/>
              </w:rPr>
            </w:pPr>
          </w:p>
          <w:p w:rsidR="008702AC" w:rsidRPr="002C1EA4" w:rsidRDefault="008702AC" w:rsidP="008702AC">
            <w:pPr>
              <w:spacing w:after="0" w:line="240" w:lineRule="auto"/>
              <w:rPr>
                <w:lang w:val="nl-NL"/>
              </w:rPr>
            </w:pPr>
          </w:p>
          <w:p w:rsidR="008702AC" w:rsidRPr="002C1EA4" w:rsidRDefault="008702AC" w:rsidP="008702AC">
            <w:pPr>
              <w:spacing w:after="0" w:line="240" w:lineRule="auto"/>
              <w:rPr>
                <w:lang w:val="nl-NL"/>
              </w:rPr>
            </w:pPr>
          </w:p>
          <w:p w:rsidR="008702AC" w:rsidRPr="002C1EA4" w:rsidRDefault="008702AC" w:rsidP="008702AC">
            <w:pPr>
              <w:spacing w:after="0" w:line="240" w:lineRule="auto"/>
              <w:jc w:val="center"/>
              <w:rPr>
                <w:b/>
                <w:spacing w:val="-12"/>
                <w:szCs w:val="28"/>
                <w:lang w:val="nl-NL"/>
              </w:rPr>
            </w:pPr>
            <w:r w:rsidRPr="002C1EA4">
              <w:rPr>
                <w:b/>
                <w:lang w:val="nl-NL"/>
              </w:rPr>
              <w:t>Võ Trọng Hải</w:t>
            </w:r>
          </w:p>
        </w:tc>
      </w:tr>
    </w:tbl>
    <w:p w:rsidR="008702AC" w:rsidRPr="002C1EA4" w:rsidRDefault="008702AC" w:rsidP="008702AC">
      <w:pPr>
        <w:spacing w:after="0" w:line="240" w:lineRule="auto"/>
        <w:rPr>
          <w:vanish/>
        </w:rPr>
      </w:pPr>
    </w:p>
    <w:p w:rsidR="008702AC" w:rsidRPr="002C1EA4" w:rsidRDefault="008702AC" w:rsidP="008702AC">
      <w:pPr>
        <w:spacing w:after="0" w:line="240" w:lineRule="auto"/>
        <w:jc w:val="center"/>
        <w:outlineLvl w:val="0"/>
        <w:rPr>
          <w:szCs w:val="28"/>
        </w:rPr>
      </w:pPr>
    </w:p>
    <w:bookmarkEnd w:id="0"/>
    <w:p w:rsidR="004E1CCF" w:rsidRPr="002C1EA4" w:rsidRDefault="004E1CCF" w:rsidP="008702AC">
      <w:pPr>
        <w:spacing w:after="0" w:line="240" w:lineRule="auto"/>
      </w:pPr>
    </w:p>
    <w:sectPr w:rsidR="004E1CCF" w:rsidRPr="002C1EA4" w:rsidSect="00277983">
      <w:headerReference w:type="default" r:id="rId7"/>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81B" w:rsidRDefault="00EA481B" w:rsidP="00277983">
      <w:pPr>
        <w:spacing w:after="0" w:line="240" w:lineRule="auto"/>
      </w:pPr>
      <w:r>
        <w:separator/>
      </w:r>
    </w:p>
  </w:endnote>
  <w:endnote w:type="continuationSeparator" w:id="0">
    <w:p w:rsidR="00EA481B" w:rsidRDefault="00EA481B" w:rsidP="00277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81B" w:rsidRDefault="00EA481B" w:rsidP="00277983">
      <w:pPr>
        <w:spacing w:after="0" w:line="240" w:lineRule="auto"/>
      </w:pPr>
      <w:r>
        <w:separator/>
      </w:r>
    </w:p>
  </w:footnote>
  <w:footnote w:type="continuationSeparator" w:id="0">
    <w:p w:rsidR="00EA481B" w:rsidRDefault="00EA481B" w:rsidP="002779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7098423"/>
      <w:docPartObj>
        <w:docPartGallery w:val="Page Numbers (Top of Page)"/>
        <w:docPartUnique/>
      </w:docPartObj>
    </w:sdtPr>
    <w:sdtEndPr>
      <w:rPr>
        <w:noProof/>
      </w:rPr>
    </w:sdtEndPr>
    <w:sdtContent>
      <w:p w:rsidR="00277983" w:rsidRDefault="00277983">
        <w:pPr>
          <w:pStyle w:val="Header"/>
          <w:jc w:val="center"/>
        </w:pPr>
        <w:r>
          <w:fldChar w:fldCharType="begin"/>
        </w:r>
        <w:r>
          <w:instrText xml:space="preserve"> PAGE   \* MERGEFORMAT </w:instrText>
        </w:r>
        <w:r>
          <w:fldChar w:fldCharType="separate"/>
        </w:r>
        <w:r w:rsidR="002C1EA4">
          <w:rPr>
            <w:noProof/>
          </w:rPr>
          <w:t>2</w:t>
        </w:r>
        <w:r>
          <w:rPr>
            <w:noProof/>
          </w:rPr>
          <w:fldChar w:fldCharType="end"/>
        </w:r>
      </w:p>
    </w:sdtContent>
  </w:sdt>
  <w:p w:rsidR="00277983" w:rsidRDefault="002779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2AC"/>
    <w:rsid w:val="00060A75"/>
    <w:rsid w:val="000B34F6"/>
    <w:rsid w:val="00133E71"/>
    <w:rsid w:val="0014208A"/>
    <w:rsid w:val="00154BED"/>
    <w:rsid w:val="001A2BED"/>
    <w:rsid w:val="001A5EB5"/>
    <w:rsid w:val="001B14C1"/>
    <w:rsid w:val="001C44E1"/>
    <w:rsid w:val="001E428A"/>
    <w:rsid w:val="001F61C1"/>
    <w:rsid w:val="00277983"/>
    <w:rsid w:val="002C1EA4"/>
    <w:rsid w:val="002D7410"/>
    <w:rsid w:val="00311029"/>
    <w:rsid w:val="0034749D"/>
    <w:rsid w:val="0037141A"/>
    <w:rsid w:val="003768C2"/>
    <w:rsid w:val="003C4B17"/>
    <w:rsid w:val="00425D65"/>
    <w:rsid w:val="004272E0"/>
    <w:rsid w:val="004B1BD8"/>
    <w:rsid w:val="004E1CCF"/>
    <w:rsid w:val="00510301"/>
    <w:rsid w:val="00637FAA"/>
    <w:rsid w:val="006957FC"/>
    <w:rsid w:val="006D61E4"/>
    <w:rsid w:val="006D7C29"/>
    <w:rsid w:val="007571C3"/>
    <w:rsid w:val="007A19C1"/>
    <w:rsid w:val="00814D56"/>
    <w:rsid w:val="00822272"/>
    <w:rsid w:val="00831328"/>
    <w:rsid w:val="00853455"/>
    <w:rsid w:val="008702AC"/>
    <w:rsid w:val="008D1BCB"/>
    <w:rsid w:val="008E6EB7"/>
    <w:rsid w:val="00A11704"/>
    <w:rsid w:val="00A23037"/>
    <w:rsid w:val="00A2738F"/>
    <w:rsid w:val="00A31977"/>
    <w:rsid w:val="00A73DA1"/>
    <w:rsid w:val="00B13494"/>
    <w:rsid w:val="00B913C5"/>
    <w:rsid w:val="00B9334A"/>
    <w:rsid w:val="00BA5E17"/>
    <w:rsid w:val="00C66DE6"/>
    <w:rsid w:val="00C717E8"/>
    <w:rsid w:val="00C72664"/>
    <w:rsid w:val="00CB4EC3"/>
    <w:rsid w:val="00CC140B"/>
    <w:rsid w:val="00D51A04"/>
    <w:rsid w:val="00D57340"/>
    <w:rsid w:val="00D90DF4"/>
    <w:rsid w:val="00DB4F3E"/>
    <w:rsid w:val="00DB69C3"/>
    <w:rsid w:val="00DD47C7"/>
    <w:rsid w:val="00EA0560"/>
    <w:rsid w:val="00EA481B"/>
    <w:rsid w:val="00F15537"/>
    <w:rsid w:val="00F36079"/>
    <w:rsid w:val="00F3760F"/>
    <w:rsid w:val="00F8464B"/>
    <w:rsid w:val="00FE3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yetdinh">
    <w:name w:val="quyet dinh"/>
    <w:rsid w:val="008702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567" w:after="567" w:line="397" w:lineRule="atLeast"/>
      <w:jc w:val="center"/>
    </w:pPr>
    <w:rPr>
      <w:rFonts w:ascii="VNI-Times" w:eastAsia="Times New Roman" w:hAnsi="VNI-Times" w:cs="VNI-Times"/>
      <w:b/>
      <w:bCs/>
      <w:szCs w:val="28"/>
    </w:rPr>
  </w:style>
  <w:style w:type="paragraph" w:styleId="Header">
    <w:name w:val="header"/>
    <w:basedOn w:val="Normal"/>
    <w:link w:val="HeaderChar"/>
    <w:uiPriority w:val="99"/>
    <w:unhideWhenUsed/>
    <w:rsid w:val="002779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983"/>
  </w:style>
  <w:style w:type="paragraph" w:styleId="Footer">
    <w:name w:val="footer"/>
    <w:basedOn w:val="Normal"/>
    <w:link w:val="FooterChar"/>
    <w:uiPriority w:val="99"/>
    <w:unhideWhenUsed/>
    <w:rsid w:val="002779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983"/>
  </w:style>
  <w:style w:type="paragraph" w:styleId="BalloonText">
    <w:name w:val="Balloon Text"/>
    <w:basedOn w:val="Normal"/>
    <w:link w:val="BalloonTextChar"/>
    <w:uiPriority w:val="99"/>
    <w:semiHidden/>
    <w:unhideWhenUsed/>
    <w:rsid w:val="000B34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34F6"/>
    <w:rPr>
      <w:rFonts w:ascii="Tahoma" w:hAnsi="Tahoma" w:cs="Tahoma"/>
      <w:sz w:val="16"/>
      <w:szCs w:val="16"/>
    </w:rPr>
  </w:style>
  <w:style w:type="paragraph" w:styleId="ListParagraph">
    <w:name w:val="List Paragraph"/>
    <w:basedOn w:val="Normal"/>
    <w:uiPriority w:val="34"/>
    <w:qFormat/>
    <w:rsid w:val="00C726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yetdinh">
    <w:name w:val="quyet dinh"/>
    <w:rsid w:val="008702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567" w:after="567" w:line="397" w:lineRule="atLeast"/>
      <w:jc w:val="center"/>
    </w:pPr>
    <w:rPr>
      <w:rFonts w:ascii="VNI-Times" w:eastAsia="Times New Roman" w:hAnsi="VNI-Times" w:cs="VNI-Times"/>
      <w:b/>
      <w:bCs/>
      <w:szCs w:val="28"/>
    </w:rPr>
  </w:style>
  <w:style w:type="paragraph" w:styleId="Header">
    <w:name w:val="header"/>
    <w:basedOn w:val="Normal"/>
    <w:link w:val="HeaderChar"/>
    <w:uiPriority w:val="99"/>
    <w:unhideWhenUsed/>
    <w:rsid w:val="002779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983"/>
  </w:style>
  <w:style w:type="paragraph" w:styleId="Footer">
    <w:name w:val="footer"/>
    <w:basedOn w:val="Normal"/>
    <w:link w:val="FooterChar"/>
    <w:uiPriority w:val="99"/>
    <w:unhideWhenUsed/>
    <w:rsid w:val="002779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983"/>
  </w:style>
  <w:style w:type="paragraph" w:styleId="BalloonText">
    <w:name w:val="Balloon Text"/>
    <w:basedOn w:val="Normal"/>
    <w:link w:val="BalloonTextChar"/>
    <w:uiPriority w:val="99"/>
    <w:semiHidden/>
    <w:unhideWhenUsed/>
    <w:rsid w:val="000B34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34F6"/>
    <w:rPr>
      <w:rFonts w:ascii="Tahoma" w:hAnsi="Tahoma" w:cs="Tahoma"/>
      <w:sz w:val="16"/>
      <w:szCs w:val="16"/>
    </w:rPr>
  </w:style>
  <w:style w:type="paragraph" w:styleId="ListParagraph">
    <w:name w:val="List Paragraph"/>
    <w:basedOn w:val="Normal"/>
    <w:uiPriority w:val="34"/>
    <w:qFormat/>
    <w:rsid w:val="00C726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488</Words>
  <Characters>2787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MTMQ</cp:lastModifiedBy>
  <cp:revision>9</cp:revision>
  <cp:lastPrinted>2022-05-31T01:52:00Z</cp:lastPrinted>
  <dcterms:created xsi:type="dcterms:W3CDTF">2022-07-07T07:33:00Z</dcterms:created>
  <dcterms:modified xsi:type="dcterms:W3CDTF">2022-07-07T10:20:00Z</dcterms:modified>
</cp:coreProperties>
</file>